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page" w:tblpX="1020" w:tblpY="895"/>
        <w:tblW w:w="4437" w:type="pct"/>
        <w:tblLayout w:type="fixed"/>
        <w:tblLook w:val="0600" w:firstRow="0" w:lastRow="0" w:firstColumn="0" w:lastColumn="0" w:noHBand="1" w:noVBand="1"/>
      </w:tblPr>
      <w:tblGrid>
        <w:gridCol w:w="6678"/>
        <w:gridCol w:w="6931"/>
      </w:tblGrid>
      <w:tr w:rsidR="0040520D" w:rsidRPr="0040520D" w:rsidTr="0093612F">
        <w:trPr>
          <w:trHeight w:val="4468"/>
        </w:trPr>
        <w:tc>
          <w:tcPr>
            <w:tcW w:w="6678" w:type="dxa"/>
            <w:vMerge w:val="restart"/>
            <w:shd w:val="clear" w:color="auto" w:fill="FFFFFF" w:themeFill="background1"/>
          </w:tcPr>
          <w:p w:rsidR="005917B0" w:rsidRPr="0040520D" w:rsidRDefault="00F16EC4" w:rsidP="0040520D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93612F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>THE PRINCIPLES OF AN EFFECTIVE ADDICTION</w:t>
            </w:r>
            <w:r w:rsidRPr="0040520D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TREATMENT APPROACH</w:t>
            </w:r>
          </w:p>
          <w:p w:rsidR="00F16EC4" w:rsidRPr="00F16EC4" w:rsidRDefault="00F16EC4" w:rsidP="0040520D">
            <w:pPr>
              <w:numPr>
                <w:ilvl w:val="0"/>
                <w:numId w:val="1"/>
              </w:numPr>
              <w:pBdr>
                <w:top w:val="single" w:sz="2" w:space="0" w:color="FEFEFF"/>
              </w:pBdr>
              <w:shd w:val="clear" w:color="auto" w:fill="FDE5CC" w:themeFill="accent1" w:themeFillTint="33"/>
              <w:spacing w:after="144" w:line="276" w:lineRule="auto"/>
              <w:ind w:left="420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</w:pP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Addiction is a </w:t>
            </w:r>
            <w:r w:rsidR="00D31DA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difficult disease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but </w:t>
            </w:r>
            <w:r w:rsidR="00D31DA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one that is 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treatable that </w:t>
            </w:r>
            <w:r w:rsidR="00D31DA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affects the 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function</w:t>
            </w:r>
            <w:r w:rsidR="00D31DA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ality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and behavior</w:t>
            </w:r>
            <w:r w:rsidR="00D31DA2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of the </w:t>
            </w:r>
            <w:r w:rsidR="00D31DA2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brain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.</w:t>
            </w:r>
          </w:p>
          <w:p w:rsidR="00F16EC4" w:rsidRPr="00F16EC4" w:rsidRDefault="001F204E" w:rsidP="0040520D">
            <w:pPr>
              <w:numPr>
                <w:ilvl w:val="0"/>
                <w:numId w:val="1"/>
              </w:numPr>
              <w:pBdr>
                <w:top w:val="single" w:sz="2" w:space="0" w:color="FEFEFF"/>
              </w:pBdr>
              <w:shd w:val="clear" w:color="auto" w:fill="FDE5CC" w:themeFill="accent1" w:themeFillTint="33"/>
              <w:spacing w:after="144" w:line="276" w:lineRule="auto"/>
              <w:ind w:left="420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There is no any universal</w:t>
            </w:r>
            <w:r w:rsidR="00F16EC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treatment </w:t>
            </w: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that suits</w:t>
            </w:r>
            <w:r w:rsidR="00F16EC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everyone.</w:t>
            </w:r>
          </w:p>
          <w:p w:rsidR="00F16EC4" w:rsidRPr="00F16EC4" w:rsidRDefault="00F16EC4" w:rsidP="0040520D">
            <w:pPr>
              <w:numPr>
                <w:ilvl w:val="0"/>
                <w:numId w:val="1"/>
              </w:numPr>
              <w:pBdr>
                <w:top w:val="single" w:sz="2" w:space="0" w:color="FEFEFF"/>
              </w:pBdr>
              <w:shd w:val="clear" w:color="auto" w:fill="FDE5CC" w:themeFill="accent1" w:themeFillTint="33"/>
              <w:spacing w:after="144" w:line="276" w:lineRule="auto"/>
              <w:ind w:left="420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</w:pP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People need </w:t>
            </w:r>
            <w:r w:rsidR="00422E99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prompt</w:t>
            </w:r>
            <w:r w:rsidR="00422E99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access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to treatment.</w:t>
            </w:r>
          </w:p>
          <w:p w:rsidR="00F16EC4" w:rsidRPr="00F16EC4" w:rsidRDefault="00F16EC4" w:rsidP="0040520D">
            <w:pPr>
              <w:numPr>
                <w:ilvl w:val="0"/>
                <w:numId w:val="1"/>
              </w:numPr>
              <w:pBdr>
                <w:top w:val="single" w:sz="2" w:space="0" w:color="FEFEFF"/>
              </w:pBdr>
              <w:shd w:val="clear" w:color="auto" w:fill="FDE5CC" w:themeFill="accent1" w:themeFillTint="33"/>
              <w:spacing w:after="144" w:line="276" w:lineRule="auto"/>
              <w:ind w:left="420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</w:pP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Effective treatment addresses </w:t>
            </w:r>
            <w:r w:rsidR="00422E99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the needs of a patient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, not just </w:t>
            </w:r>
            <w:r w:rsidR="00422E99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the drug issue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.</w:t>
            </w:r>
          </w:p>
          <w:p w:rsidR="00F16EC4" w:rsidRPr="00F16EC4" w:rsidRDefault="00422E99" w:rsidP="0040520D">
            <w:pPr>
              <w:numPr>
                <w:ilvl w:val="0"/>
                <w:numId w:val="1"/>
              </w:numPr>
              <w:pBdr>
                <w:top w:val="single" w:sz="2" w:space="0" w:color="FEFEFF"/>
              </w:pBdr>
              <w:shd w:val="clear" w:color="auto" w:fill="FDE5CC" w:themeFill="accent1" w:themeFillTint="33"/>
              <w:spacing w:after="144" w:line="276" w:lineRule="auto"/>
              <w:ind w:left="420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It is </w:t>
            </w:r>
            <w:r w:rsidR="00156CC9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precarious</w:t>
            </w: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to </w:t>
            </w:r>
            <w:r w:rsidR="00156CC9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undertake</w:t>
            </w:r>
            <w:r w:rsidR="00F16EC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treatment</w:t>
            </w:r>
            <w:r w:rsidR="00064FED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for</w:t>
            </w:r>
            <w:r w:rsidR="00F16EC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long enough.</w:t>
            </w:r>
          </w:p>
          <w:p w:rsidR="00F16EC4" w:rsidRPr="00F16EC4" w:rsidRDefault="00156CC9" w:rsidP="0040520D">
            <w:pPr>
              <w:numPr>
                <w:ilvl w:val="0"/>
                <w:numId w:val="1"/>
              </w:numPr>
              <w:pBdr>
                <w:top w:val="single" w:sz="2" w:space="0" w:color="FEFEFF"/>
              </w:pBdr>
              <w:shd w:val="clear" w:color="auto" w:fill="FDE5CC" w:themeFill="accent1" w:themeFillTint="33"/>
              <w:spacing w:after="144" w:line="276" w:lineRule="auto"/>
              <w:ind w:left="420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The </w:t>
            </w:r>
            <w:r w:rsidR="00064FED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common</w:t>
            </w:r>
            <w:r w:rsidR="00064FED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methods</w:t>
            </w:r>
            <w:r w:rsidR="00064FED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of treatment</w:t>
            </w:r>
            <w:r w:rsidR="00064FED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are</w:t>
            </w:r>
            <w:r w:rsidR="00064FED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</w:t>
            </w:r>
            <w:r w:rsidR="00064FED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c</w:t>
            </w:r>
            <w:r w:rsidR="00F16EC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ounseling </w:t>
            </w:r>
            <w:r w:rsidR="007D6B03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and </w:t>
            </w:r>
            <w:r w:rsidR="007D6B03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therapies to change behavior</w:t>
            </w:r>
            <w:r w:rsidR="00F16EC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.</w:t>
            </w:r>
          </w:p>
          <w:p w:rsidR="00F16EC4" w:rsidRPr="00F16EC4" w:rsidRDefault="0032797F" w:rsidP="0040520D">
            <w:pPr>
              <w:numPr>
                <w:ilvl w:val="0"/>
                <w:numId w:val="1"/>
              </w:numPr>
              <w:pBdr>
                <w:top w:val="single" w:sz="2" w:space="0" w:color="FEFEFF"/>
              </w:pBdr>
              <w:shd w:val="clear" w:color="auto" w:fill="FDE5CC" w:themeFill="accent1" w:themeFillTint="33"/>
              <w:spacing w:after="144" w:line="276" w:lineRule="auto"/>
              <w:ind w:left="420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T</w:t>
            </w:r>
            <w:r w:rsidR="000518A6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reatment </w:t>
            </w: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is effective</w:t>
            </w:r>
            <w:r w:rsidR="00F16EC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when </w:t>
            </w:r>
            <w:r w:rsidR="000518A6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used together </w:t>
            </w:r>
            <w:r w:rsidR="00F16EC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with behavioral therapies.</w:t>
            </w:r>
          </w:p>
          <w:p w:rsidR="00F16EC4" w:rsidRPr="00F16EC4" w:rsidRDefault="006117DB" w:rsidP="0040520D">
            <w:pPr>
              <w:numPr>
                <w:ilvl w:val="0"/>
                <w:numId w:val="1"/>
              </w:numPr>
              <w:pBdr>
                <w:top w:val="single" w:sz="2" w:space="0" w:color="FEFEFF"/>
              </w:pBdr>
              <w:shd w:val="clear" w:color="auto" w:fill="FDE5CC" w:themeFill="accent1" w:themeFillTint="33"/>
              <w:spacing w:after="144" w:line="276" w:lineRule="auto"/>
              <w:ind w:left="420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There is the need to review t</w:t>
            </w:r>
            <w:r w:rsidR="00F16EC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reatment plans often </w:t>
            </w: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so as to modify them</w:t>
            </w:r>
            <w:r w:rsidR="00F16EC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to fit the 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changing needs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of patient</w:t>
            </w:r>
            <w:r w:rsidR="00F16EC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.</w:t>
            </w:r>
          </w:p>
          <w:p w:rsidR="00F16EC4" w:rsidRPr="00F16EC4" w:rsidRDefault="00F16EC4" w:rsidP="0040520D">
            <w:pPr>
              <w:numPr>
                <w:ilvl w:val="0"/>
                <w:numId w:val="1"/>
              </w:numPr>
              <w:pBdr>
                <w:top w:val="single" w:sz="2" w:space="0" w:color="FEFEFF"/>
              </w:pBdr>
              <w:shd w:val="clear" w:color="auto" w:fill="FDE5CC" w:themeFill="accent1" w:themeFillTint="33"/>
              <w:spacing w:after="144" w:line="276" w:lineRule="auto"/>
              <w:ind w:left="420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</w:pP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Treatment should </w:t>
            </w:r>
            <w:r w:rsidR="00C4357D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solve other occurring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</w:t>
            </w:r>
            <w:r w:rsidR="007B659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psychological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disorders.</w:t>
            </w:r>
          </w:p>
          <w:p w:rsidR="00F16EC4" w:rsidRPr="00F16EC4" w:rsidRDefault="00C4357D" w:rsidP="0040520D">
            <w:pPr>
              <w:numPr>
                <w:ilvl w:val="0"/>
                <w:numId w:val="1"/>
              </w:numPr>
              <w:pBdr>
                <w:top w:val="single" w:sz="2" w:space="0" w:color="FEFEFF"/>
              </w:pBdr>
              <w:shd w:val="clear" w:color="auto" w:fill="FDE5CC" w:themeFill="accent1" w:themeFillTint="33"/>
              <w:spacing w:after="144" w:line="276" w:lineRule="auto"/>
              <w:ind w:left="420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T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he </w:t>
            </w:r>
            <w:r w:rsidR="007B659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initial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</w:t>
            </w:r>
            <w:r w:rsidR="007B659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phase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of treatment</w:t>
            </w: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</w:t>
            </w:r>
            <w:r w:rsidR="007B659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involves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m</w:t>
            </w:r>
            <w:r w:rsidR="00F16EC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edically assisted detoxification </w:t>
            </w:r>
          </w:p>
          <w:p w:rsidR="00F16EC4" w:rsidRPr="00F16EC4" w:rsidRDefault="00C4357D" w:rsidP="0040520D">
            <w:pPr>
              <w:numPr>
                <w:ilvl w:val="0"/>
                <w:numId w:val="1"/>
              </w:numPr>
              <w:pBdr>
                <w:top w:val="single" w:sz="2" w:space="0" w:color="FEFEFF"/>
              </w:pBdr>
              <w:shd w:val="clear" w:color="auto" w:fill="FDE5CC" w:themeFill="accent1" w:themeFillTint="33"/>
              <w:spacing w:after="144" w:line="276" w:lineRule="auto"/>
              <w:ind w:left="420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E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ffective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tr</w:t>
            </w:r>
            <w:r w:rsidR="00F16EC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eatment does</w:t>
            </w: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not need to be voluntary</w:t>
            </w:r>
            <w:r w:rsidR="00F16EC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.</w:t>
            </w:r>
          </w:p>
          <w:p w:rsidR="00F16EC4" w:rsidRPr="00F16EC4" w:rsidRDefault="00685A21" w:rsidP="0040520D">
            <w:pPr>
              <w:numPr>
                <w:ilvl w:val="0"/>
                <w:numId w:val="1"/>
              </w:numPr>
              <w:pBdr>
                <w:top w:val="single" w:sz="2" w:space="0" w:color="FEFEFF"/>
              </w:pBdr>
              <w:shd w:val="clear" w:color="auto" w:fill="FDE5CC" w:themeFill="accent1" w:themeFillTint="33"/>
              <w:spacing w:after="144" w:line="276" w:lineRule="auto"/>
              <w:ind w:left="420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M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onitor</w:t>
            </w: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ing of</w:t>
            </w: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d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rug </w:t>
            </w:r>
            <w:r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use </w:t>
            </w: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should</w:t>
            </w:r>
            <w:r w:rsidR="00B949EF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be a continuous </w:t>
            </w:r>
            <w:r w:rsidR="00F16EC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during treatment.</w:t>
            </w:r>
          </w:p>
          <w:p w:rsidR="00F16EC4" w:rsidRPr="00176B87" w:rsidRDefault="00EF1255" w:rsidP="00176B87">
            <w:pPr>
              <w:numPr>
                <w:ilvl w:val="0"/>
                <w:numId w:val="1"/>
              </w:numPr>
              <w:pBdr>
                <w:top w:val="single" w:sz="2" w:space="0" w:color="FEFEFF"/>
              </w:pBdr>
              <w:shd w:val="clear" w:color="auto" w:fill="FDE5CC" w:themeFill="accent1" w:themeFillTint="33"/>
              <w:spacing w:after="144" w:line="276" w:lineRule="auto"/>
              <w:ind w:left="420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Any treatment program</w:t>
            </w:r>
            <w:r w:rsidR="00F16EC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needs to</w:t>
            </w:r>
            <w:r w:rsidR="00F16EC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test patients </w:t>
            </w:r>
            <w:r w:rsidR="003C73E7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for</w:t>
            </w:r>
            <w:r w:rsidR="003C73E7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</w:t>
            </w:r>
            <w:r w:rsidR="003C73E7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infectious</w:t>
            </w:r>
            <w:r w:rsidR="004D2C20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diseases, such as</w:t>
            </w:r>
            <w:r w:rsidR="00F16EC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</w:t>
            </w:r>
            <w:r w:rsidR="004D2C20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 </w:t>
            </w:r>
            <w:r w:rsidR="004D2C20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hepatitis </w:t>
            </w:r>
            <w:r w:rsidR="008F1950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‘</w:t>
            </w:r>
            <w:r w:rsidR="004D2C20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B and C</w:t>
            </w:r>
            <w:r w:rsidR="004D2C20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,</w:t>
            </w:r>
            <w:r w:rsidR="008F1950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’</w:t>
            </w:r>
            <w:r w:rsidR="004D2C20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</w:t>
            </w:r>
            <w:r w:rsidR="00F16EC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HIV/AIDS,</w:t>
            </w:r>
            <w:r w:rsidR="008F1950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and</w:t>
            </w:r>
            <w:bookmarkStart w:id="0" w:name="_GoBack"/>
            <w:bookmarkEnd w:id="0"/>
            <w:r w:rsidR="00F16EC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tuberculosis, </w:t>
            </w:r>
            <w:r w:rsidR="004D2C20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among others, and </w:t>
            </w:r>
            <w:r w:rsidR="00176B87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also educate them on </w:t>
            </w:r>
            <w:r w:rsidR="006F0C61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ways and means </w:t>
            </w:r>
            <w:r w:rsidR="00F16EC4" w:rsidRPr="00F16EC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to reduce their risk of </w:t>
            </w:r>
            <w:r w:rsidR="006F0C61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infection. </w:t>
            </w:r>
          </w:p>
        </w:tc>
        <w:tc>
          <w:tcPr>
            <w:tcW w:w="6930" w:type="dxa"/>
            <w:vMerge w:val="restart"/>
            <w:shd w:val="clear" w:color="auto" w:fill="B35E06" w:themeFill="accent1" w:themeFillShade="BF"/>
          </w:tcPr>
          <w:p w:rsidR="005E2FF6" w:rsidRPr="0040520D" w:rsidRDefault="00673975" w:rsidP="0040520D">
            <w:pPr>
              <w:pStyle w:val="ItemCost"/>
              <w:spacing w:line="48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shd w:val="clear" w:color="auto" w:fill="FFFFFF"/>
              </w:rPr>
            </w:pPr>
            <w:r w:rsidRPr="0040520D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shd w:val="clear" w:color="auto" w:fill="FFFFFF"/>
              </w:rPr>
              <w:t>HOW INDIVIDUAL TREATMENT PLANS (ITP) APPROACH WILL HELP CLIENTS CHANGE</w:t>
            </w:r>
          </w:p>
          <w:p w:rsidR="005E2FF6" w:rsidRPr="0040520D" w:rsidRDefault="005E2FF6" w:rsidP="00D963AD">
            <w:pPr>
              <w:spacing w:line="48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0520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Each patient’s individual treatment plan is tailored to meet the unique needs of each </w:t>
            </w:r>
            <w:r w:rsidR="0040520D" w:rsidRPr="0040520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patient</w:t>
            </w:r>
            <w:r w:rsidRPr="0040520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and</w:t>
            </w:r>
            <w:r w:rsidR="0040520D" w:rsidRPr="0040520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hi</w:t>
            </w:r>
            <w:r w:rsidR="0040520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s</w:t>
            </w:r>
            <w:r w:rsidR="0040520D" w:rsidRPr="0040520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/</w:t>
            </w:r>
            <w:r w:rsidRPr="0040520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her family. </w:t>
            </w:r>
            <w:r w:rsidR="0040520D" w:rsidRPr="0040520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The treatment plan is developed in a manner that it</w:t>
            </w:r>
            <w:r w:rsidRPr="0040520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challenges </w:t>
            </w:r>
            <w:r w:rsidR="0040520D" w:rsidRPr="0040520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the clients</w:t>
            </w:r>
            <w:r w:rsidRPr="0040520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to work through their issues, create healthier lives and make appropriate choices, which honor </w:t>
            </w:r>
            <w:r w:rsidR="0040520D" w:rsidRPr="0040520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themselves</w:t>
            </w:r>
            <w:r w:rsidR="0040520D" w:rsidRPr="0093612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B35E06" w:themeFill="accent1" w:themeFillShade="BF"/>
              </w:rPr>
              <w:t>.</w:t>
            </w:r>
            <w:r w:rsidR="0093612F" w:rsidRPr="0093612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B35E06" w:themeFill="accent1" w:themeFillShade="BF"/>
              </w:rPr>
              <w:t xml:space="preserve"> </w:t>
            </w:r>
            <w:r w:rsidR="0040520D" w:rsidRPr="0093612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B35E06" w:themeFill="accent1" w:themeFillShade="BF"/>
              </w:rPr>
              <w:t xml:space="preserve"> </w:t>
            </w:r>
            <w:r w:rsidR="00D963AD" w:rsidRPr="0093612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B35E06" w:themeFill="accent1" w:themeFillShade="BF"/>
              </w:rPr>
              <w:t>Besides ITP help to identify problems, invent solutions, evaluate progress, and prepare to re-enter communities. Each client will receive intense individual treatment sessions at a minimum weekly and more often as needed per the patients Individual Treatment Plan.</w:t>
            </w:r>
          </w:p>
        </w:tc>
      </w:tr>
      <w:tr w:rsidR="0040520D" w:rsidRPr="0040520D" w:rsidTr="0093612F">
        <w:trPr>
          <w:trHeight w:val="552"/>
        </w:trPr>
        <w:tc>
          <w:tcPr>
            <w:tcW w:w="6678" w:type="dxa"/>
            <w:vMerge/>
            <w:shd w:val="clear" w:color="auto" w:fill="FFFFFF" w:themeFill="background1"/>
          </w:tcPr>
          <w:p w:rsidR="005917B0" w:rsidRPr="0040520D" w:rsidRDefault="005917B0" w:rsidP="0040520D">
            <w:pPr>
              <w:shd w:val="clear" w:color="auto" w:fill="FDE5CC" w:themeFill="accent1" w:themeFillTint="33"/>
              <w:spacing w:after="0" w:line="48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930" w:type="dxa"/>
            <w:vMerge/>
          </w:tcPr>
          <w:p w:rsidR="005917B0" w:rsidRPr="0040520D" w:rsidRDefault="005917B0" w:rsidP="0040520D">
            <w:pPr>
              <w:shd w:val="clear" w:color="auto" w:fill="FDE5CC" w:themeFill="accent1" w:themeFillTint="33"/>
              <w:spacing w:after="0" w:line="48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0520D" w:rsidRPr="0040520D" w:rsidTr="0093612F">
        <w:trPr>
          <w:trHeight w:val="1774"/>
        </w:trPr>
        <w:tc>
          <w:tcPr>
            <w:tcW w:w="6678" w:type="dxa"/>
            <w:vMerge/>
            <w:shd w:val="clear" w:color="auto" w:fill="FFFFFF" w:themeFill="background1"/>
          </w:tcPr>
          <w:p w:rsidR="005917B0" w:rsidRPr="0040520D" w:rsidRDefault="005917B0" w:rsidP="0040520D">
            <w:pPr>
              <w:shd w:val="clear" w:color="auto" w:fill="FDE5CC" w:themeFill="accent1" w:themeFillTint="33"/>
              <w:spacing w:after="0" w:line="48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930" w:type="dxa"/>
            <w:vMerge/>
          </w:tcPr>
          <w:p w:rsidR="005917B0" w:rsidRPr="0040520D" w:rsidRDefault="005917B0" w:rsidP="0040520D">
            <w:pPr>
              <w:shd w:val="clear" w:color="auto" w:fill="FDE5CC" w:themeFill="accent1" w:themeFillTint="33"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</w:tc>
      </w:tr>
      <w:tr w:rsidR="0040520D" w:rsidRPr="0040520D" w:rsidTr="0093612F">
        <w:trPr>
          <w:trHeight w:val="552"/>
        </w:trPr>
        <w:tc>
          <w:tcPr>
            <w:tcW w:w="6678" w:type="dxa"/>
            <w:vMerge/>
            <w:shd w:val="clear" w:color="auto" w:fill="FFFFFF" w:themeFill="background1"/>
          </w:tcPr>
          <w:p w:rsidR="005917B0" w:rsidRPr="0040520D" w:rsidRDefault="005917B0" w:rsidP="0040520D">
            <w:pPr>
              <w:shd w:val="clear" w:color="auto" w:fill="FDE5CC" w:themeFill="accent1" w:themeFillTint="33"/>
              <w:spacing w:after="0" w:line="48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930" w:type="dxa"/>
            <w:vMerge/>
          </w:tcPr>
          <w:p w:rsidR="005917B0" w:rsidRPr="0040520D" w:rsidRDefault="005917B0" w:rsidP="0040520D">
            <w:pPr>
              <w:shd w:val="clear" w:color="auto" w:fill="FDE5CC" w:themeFill="accent1" w:themeFillTint="33"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</w:tc>
      </w:tr>
      <w:tr w:rsidR="0040520D" w:rsidRPr="0040520D" w:rsidTr="0093612F">
        <w:trPr>
          <w:gridAfter w:val="1"/>
          <w:wAfter w:w="6930" w:type="dxa"/>
          <w:trHeight w:val="1103"/>
        </w:trPr>
        <w:tc>
          <w:tcPr>
            <w:tcW w:w="6678" w:type="dxa"/>
            <w:vMerge/>
            <w:shd w:val="clear" w:color="auto" w:fill="FFFFFF" w:themeFill="background1"/>
          </w:tcPr>
          <w:p w:rsidR="005917B0" w:rsidRPr="0040520D" w:rsidRDefault="005917B0" w:rsidP="0040520D">
            <w:pPr>
              <w:shd w:val="clear" w:color="auto" w:fill="FDE5CC" w:themeFill="accent1" w:themeFillTint="33"/>
              <w:spacing w:after="0" w:line="48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0520D" w:rsidRPr="0040520D" w:rsidTr="0093612F">
        <w:trPr>
          <w:gridAfter w:val="1"/>
          <w:wAfter w:w="6930" w:type="dxa"/>
          <w:trHeight w:val="1848"/>
        </w:trPr>
        <w:tc>
          <w:tcPr>
            <w:tcW w:w="6678" w:type="dxa"/>
            <w:vMerge/>
            <w:shd w:val="clear" w:color="auto" w:fill="FFFFFF" w:themeFill="background1"/>
          </w:tcPr>
          <w:p w:rsidR="005917B0" w:rsidRPr="0040520D" w:rsidRDefault="005917B0" w:rsidP="0040520D">
            <w:pPr>
              <w:shd w:val="clear" w:color="auto" w:fill="FDE5CC" w:themeFill="accent1" w:themeFillTint="33"/>
              <w:spacing w:line="48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F964A7" w:rsidRPr="0040520D" w:rsidRDefault="005917B0" w:rsidP="0040520D">
      <w:pPr>
        <w:spacing w:after="0"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0520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A7453" w:rsidRPr="0040520D">
        <w:rPr>
          <w:rFonts w:ascii="Times New Roman" w:hAnsi="Times New Roman" w:cs="Times New Roman"/>
          <w:color w:val="auto"/>
          <w:sz w:val="24"/>
          <w:szCs w:val="24"/>
        </w:rPr>
        <w:br w:type="page"/>
      </w:r>
      <w:r w:rsidR="009D35A7">
        <w:rPr>
          <w:rFonts w:ascii="Times New Roman" w:hAnsi="Times New Roman" w:cs="Times New Roman"/>
          <w:noProof/>
          <w:color w:val="auto"/>
          <w:sz w:val="24"/>
          <w:szCs w:val="24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ED6BF4" wp14:editId="54534F9F">
                <wp:simplePos x="0" y="0"/>
                <wp:positionH relativeFrom="column">
                  <wp:posOffset>4829175</wp:posOffset>
                </wp:positionH>
                <wp:positionV relativeFrom="paragraph">
                  <wp:posOffset>2772410</wp:posOffset>
                </wp:positionV>
                <wp:extent cx="4171950" cy="3561715"/>
                <wp:effectExtent l="0" t="0" r="19050" b="1968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35617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4EEF" w:rsidRPr="00A35610" w:rsidRDefault="00A35610" w:rsidP="00A35610">
                            <w:pPr>
                              <w:shd w:val="clear" w:color="auto" w:fill="FFC000"/>
                              <w:spacing w:line="480" w:lineRule="auto"/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A35610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  <w:shd w:val="clear" w:color="auto" w:fill="FFFFFF"/>
                              </w:rPr>
                              <w:t>HOW GOALS AND OBJECTIVES WILL BE MEASURED</w:t>
                            </w:r>
                          </w:p>
                          <w:p w:rsidR="00B54EEF" w:rsidRPr="00A35610" w:rsidRDefault="00B54EEF" w:rsidP="00A35610">
                            <w:pPr>
                              <w:shd w:val="clear" w:color="auto" w:fill="FFC000"/>
                              <w:spacing w:line="480" w:lineRule="auto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A35610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>In treatment</w:t>
                            </w:r>
                            <w:r w:rsidR="00053807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 plans</w:t>
                            </w:r>
                            <w:r w:rsidRPr="00A35610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, it </w:t>
                            </w:r>
                            <w:r w:rsidR="00053807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>is essential t</w:t>
                            </w:r>
                            <w:r w:rsidRPr="00A35610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>o</w:t>
                            </w:r>
                            <w:r w:rsidR="00053807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 maintain a</w:t>
                            </w:r>
                            <w:r w:rsidRPr="00A35610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 score of </w:t>
                            </w:r>
                            <w:r w:rsidR="00053807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>the progress achieved</w:t>
                            </w:r>
                            <w:r w:rsidR="009D35A7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. A score record enables to determine </w:t>
                            </w:r>
                            <w:r w:rsidRPr="00A35610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whether treatment </w:t>
                            </w:r>
                            <w:r w:rsidR="009D35A7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strategy </w:t>
                            </w:r>
                            <w:r w:rsidRPr="00A35610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is working. </w:t>
                            </w:r>
                            <w:r w:rsidR="00FA666C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>Behavior, f</w:t>
                            </w:r>
                            <w:r w:rsidRPr="00A35610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>eelings,</w:t>
                            </w:r>
                            <w:r w:rsidR="00FA666C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 and</w:t>
                            </w:r>
                            <w:r w:rsidRPr="00A35610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 thoughts, </w:t>
                            </w:r>
                            <w:r w:rsidR="00FA666C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>also</w:t>
                            </w:r>
                            <w:r w:rsidRPr="00A35610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 need to be </w:t>
                            </w:r>
                            <w:r w:rsidR="00FA666C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>considered</w:t>
                            </w:r>
                            <w:r w:rsidRPr="00A35610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FA666C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>Either t</w:t>
                            </w:r>
                            <w:r w:rsidRPr="00A35610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he staff </w:t>
                            </w:r>
                            <w:r w:rsidR="00FA666C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or a patient </w:t>
                            </w:r>
                            <w:r w:rsidRPr="00A35610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>can count them. Thoughts and feelings</w:t>
                            </w:r>
                            <w:r w:rsidR="00C54896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 are internal states that a </w:t>
                            </w:r>
                            <w:r w:rsidR="00C54896" w:rsidRPr="00A35610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>patient</w:t>
                            </w:r>
                            <w:r w:rsidR="00C54896" w:rsidRPr="00A35610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54896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>must be record</w:t>
                            </w:r>
                            <w:r w:rsidRPr="00A35610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6F045A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>However, staffs are the best to record b</w:t>
                            </w:r>
                            <w:r w:rsidRPr="00A35610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>ehaviors</w:t>
                            </w:r>
                            <w:r w:rsidR="006F045A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>.</w:t>
                            </w:r>
                            <w:r w:rsidRPr="00A35610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148C1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Once a record of these elements has been made, there is the need to keep a log of these data referred to as </w:t>
                            </w:r>
                            <w:r w:rsidR="000016B7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the chart or </w:t>
                            </w:r>
                            <w:r w:rsidR="007148C1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="000016B7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4"/>
                                <w:szCs w:val="24"/>
                              </w:rPr>
                              <w:t xml:space="preserve">patient record. </w:t>
                            </w:r>
                          </w:p>
                          <w:p w:rsidR="00B54EEF" w:rsidRDefault="00B54E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80.25pt;margin-top:218.3pt;width:328.5pt;height:280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" fillcolor="white [3201]" strokeweight=".5pt">
                <v:textbox>
                  <w:txbxContent>
                    <w:p w:rsidR="00B54EEF" w:rsidRPr="00A35610" w:rsidRDefault="00A35610" w:rsidP="00A35610">
                      <w:pPr>
                        <w:shd w:val="clear" w:color="auto" w:fill="FFC000"/>
                        <w:spacing w:line="480" w:lineRule="auto"/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A35610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  <w:shd w:val="clear" w:color="auto" w:fill="FFFFFF"/>
                        </w:rPr>
                        <w:t>HOW GOALS AND OBJECTIVES WILL BE MEASURED</w:t>
                      </w:r>
                    </w:p>
                    <w:p w:rsidR="00B54EEF" w:rsidRPr="00A35610" w:rsidRDefault="00B54EEF" w:rsidP="00A35610">
                      <w:pPr>
                        <w:shd w:val="clear" w:color="auto" w:fill="FFC000"/>
                        <w:spacing w:line="480" w:lineRule="auto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</w:pPr>
                      <w:r w:rsidRPr="00A35610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>In treatment</w:t>
                      </w:r>
                      <w:r w:rsidR="00053807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 plans</w:t>
                      </w:r>
                      <w:r w:rsidRPr="00A35610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, it </w:t>
                      </w:r>
                      <w:r w:rsidR="00053807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>is essential t</w:t>
                      </w:r>
                      <w:r w:rsidRPr="00A35610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>o</w:t>
                      </w:r>
                      <w:r w:rsidR="00053807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 maintain a</w:t>
                      </w:r>
                      <w:r w:rsidRPr="00A35610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 score of </w:t>
                      </w:r>
                      <w:r w:rsidR="00053807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>the progress achieved</w:t>
                      </w:r>
                      <w:r w:rsidR="009D35A7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. A score record enables to determine </w:t>
                      </w:r>
                      <w:r w:rsidRPr="00A35610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whether treatment </w:t>
                      </w:r>
                      <w:r w:rsidR="009D35A7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strategy </w:t>
                      </w:r>
                      <w:r w:rsidRPr="00A35610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is working. </w:t>
                      </w:r>
                      <w:r w:rsidR="00FA666C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>Behavior, f</w:t>
                      </w:r>
                      <w:r w:rsidRPr="00A35610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>eelings,</w:t>
                      </w:r>
                      <w:r w:rsidR="00FA666C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 and</w:t>
                      </w:r>
                      <w:r w:rsidRPr="00A35610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 thoughts, </w:t>
                      </w:r>
                      <w:r w:rsidR="00FA666C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>also</w:t>
                      </w:r>
                      <w:r w:rsidRPr="00A35610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 need to be </w:t>
                      </w:r>
                      <w:r w:rsidR="00FA666C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>considered</w:t>
                      </w:r>
                      <w:r w:rsidRPr="00A35610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. </w:t>
                      </w:r>
                      <w:r w:rsidR="00FA666C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>Either t</w:t>
                      </w:r>
                      <w:r w:rsidRPr="00A35610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he staff </w:t>
                      </w:r>
                      <w:r w:rsidR="00FA666C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or a patient </w:t>
                      </w:r>
                      <w:r w:rsidRPr="00A35610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>can count them. Thoughts and feelings</w:t>
                      </w:r>
                      <w:r w:rsidR="00C54896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 are internal states that a </w:t>
                      </w:r>
                      <w:r w:rsidR="00C54896" w:rsidRPr="00A35610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>patient</w:t>
                      </w:r>
                      <w:r w:rsidR="00C54896" w:rsidRPr="00A35610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="00C54896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>must be record</w:t>
                      </w:r>
                      <w:r w:rsidRPr="00A35610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. </w:t>
                      </w:r>
                      <w:r w:rsidR="006F045A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>However, staffs are the best to record b</w:t>
                      </w:r>
                      <w:r w:rsidRPr="00A35610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>ehaviors</w:t>
                      </w:r>
                      <w:r w:rsidR="006F045A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>.</w:t>
                      </w:r>
                      <w:r w:rsidRPr="00A35610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="007148C1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Once a record of these elements has been made, there is the need to keep a log of these data referred to as </w:t>
                      </w:r>
                      <w:r w:rsidR="000016B7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the chart or </w:t>
                      </w:r>
                      <w:r w:rsidR="007148C1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the </w:t>
                      </w:r>
                      <w:r w:rsidR="000016B7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4"/>
                          <w:szCs w:val="24"/>
                        </w:rPr>
                        <w:t xml:space="preserve">patient record. </w:t>
                      </w:r>
                    </w:p>
                    <w:p w:rsidR="00B54EEF" w:rsidRDefault="00B54EEF"/>
                  </w:txbxContent>
                </v:textbox>
              </v:shape>
            </w:pict>
          </mc:Fallback>
        </mc:AlternateContent>
      </w:r>
      <w:r w:rsidR="004A721D" w:rsidRPr="0040520D">
        <w:rPr>
          <w:rFonts w:ascii="Times New Roman" w:hAnsi="Times New Roman" w:cs="Times New Roman"/>
          <w:noProof/>
          <w:color w:val="auto"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9D6EA" wp14:editId="69D6A10D">
                <wp:simplePos x="0" y="0"/>
                <wp:positionH relativeFrom="column">
                  <wp:posOffset>4724400</wp:posOffset>
                </wp:positionH>
                <wp:positionV relativeFrom="paragraph">
                  <wp:posOffset>86360</wp:posOffset>
                </wp:positionV>
                <wp:extent cx="4457700" cy="2647950"/>
                <wp:effectExtent l="0" t="0" r="19050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264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17B0" w:rsidRPr="004A721D" w:rsidRDefault="004A721D" w:rsidP="004A72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1D1D1D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4A721D">
                              <w:rPr>
                                <w:rFonts w:ascii="Times New Roman" w:hAnsi="Times New Roman" w:cs="Times New Roman"/>
                                <w:color w:val="1D1D1D"/>
                                <w:sz w:val="24"/>
                                <w:szCs w:val="24"/>
                                <w:shd w:val="clear" w:color="auto" w:fill="FFFFFF"/>
                              </w:rPr>
                              <w:t>STRATEGIES WILL YOU USE TO DEVELOP AN ENVIRONMENT FOR CHANGE</w:t>
                            </w:r>
                          </w:p>
                          <w:p w:rsidR="005A3993" w:rsidRPr="005A3993" w:rsidRDefault="00A50413" w:rsidP="00C003F6">
                            <w:pPr>
                              <w:pStyle w:val="NormalWeb"/>
                              <w:shd w:val="clear" w:color="auto" w:fill="877952" w:themeFill="background2" w:themeFillShade="80"/>
                              <w:spacing w:before="0" w:beforeAutospacing="0" w:after="0" w:afterAutospacing="0" w:line="276" w:lineRule="aut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I will employ the environmental strategies that</w:t>
                            </w:r>
                            <w:r w:rsidR="005A3993" w:rsidRPr="005A3993">
                              <w:rPr>
                                <w:color w:val="000000"/>
                              </w:rPr>
                              <w:t xml:space="preserve"> change the conditions </w:t>
                            </w:r>
                            <w:r>
                              <w:rPr>
                                <w:color w:val="000000"/>
                              </w:rPr>
                              <w:t>of a</w:t>
                            </w:r>
                            <w:r w:rsidR="005A3993" w:rsidRPr="005A3993">
                              <w:rPr>
                                <w:color w:val="000000"/>
                              </w:rPr>
                              <w:t xml:space="preserve"> community, including </w:t>
                            </w:r>
                            <w:r>
                              <w:rPr>
                                <w:color w:val="000000"/>
                              </w:rPr>
                              <w:t>social, physical, and cultural factor, which</w:t>
                            </w:r>
                            <w:r w:rsidR="005A3993" w:rsidRPr="005A3993">
                              <w:rPr>
                                <w:color w:val="000000"/>
                              </w:rPr>
                              <w:t xml:space="preserve"> may </w:t>
                            </w:r>
                            <w:r w:rsidR="00380724">
                              <w:rPr>
                                <w:color w:val="000000"/>
                              </w:rPr>
                              <w:t xml:space="preserve">cause substances </w:t>
                            </w:r>
                            <w:r w:rsidR="00380724">
                              <w:rPr>
                                <w:color w:val="000000"/>
                              </w:rPr>
                              <w:t>abuse</w:t>
                            </w:r>
                            <w:r w:rsidR="005A3993" w:rsidRPr="005A3993">
                              <w:rPr>
                                <w:color w:val="000000"/>
                              </w:rPr>
                              <w:t xml:space="preserve">. For </w:t>
                            </w:r>
                            <w:r w:rsidR="00380724">
                              <w:rPr>
                                <w:color w:val="000000"/>
                              </w:rPr>
                              <w:t>instance</w:t>
                            </w:r>
                            <w:r w:rsidR="005A3993" w:rsidRPr="005A3993">
                              <w:rPr>
                                <w:color w:val="000000"/>
                              </w:rPr>
                              <w:t xml:space="preserve">, </w:t>
                            </w:r>
                            <w:r w:rsidR="00380724">
                              <w:rPr>
                                <w:color w:val="000000"/>
                              </w:rPr>
                              <w:t>use target laws and</w:t>
                            </w:r>
                            <w:r w:rsidR="005A3993" w:rsidRPr="005A3993">
                              <w:rPr>
                                <w:color w:val="000000"/>
                              </w:rPr>
                              <w:t xml:space="preserve"> norms that </w:t>
                            </w:r>
                            <w:r w:rsidR="00741F9D">
                              <w:rPr>
                                <w:color w:val="000000"/>
                              </w:rPr>
                              <w:t>curb misuse of</w:t>
                            </w:r>
                            <w:r w:rsidR="005A3993" w:rsidRPr="005A3993">
                              <w:rPr>
                                <w:color w:val="000000"/>
                              </w:rPr>
                              <w:t xml:space="preserve"> illegal substance</w:t>
                            </w:r>
                            <w:r w:rsidR="00741F9D">
                              <w:rPr>
                                <w:color w:val="000000"/>
                              </w:rPr>
                              <w:t>s</w:t>
                            </w:r>
                            <w:r w:rsidR="005A3993" w:rsidRPr="005A3993">
                              <w:rPr>
                                <w:color w:val="000000"/>
                              </w:rPr>
                              <w:t xml:space="preserve">. </w:t>
                            </w:r>
                            <w:r w:rsidR="00741F9D">
                              <w:rPr>
                                <w:color w:val="000000"/>
                              </w:rPr>
                              <w:t xml:space="preserve">I will implement this strategy </w:t>
                            </w:r>
                            <w:r w:rsidR="005A3993" w:rsidRPr="005A3993">
                              <w:rPr>
                                <w:color w:val="000000"/>
                              </w:rPr>
                              <w:t>as part of a comprehensive approach</w:t>
                            </w:r>
                            <w:r w:rsidR="00FE5EDE">
                              <w:rPr>
                                <w:color w:val="000000"/>
                              </w:rPr>
                              <w:t xml:space="preserve"> to make it </w:t>
                            </w:r>
                            <w:r w:rsidR="00FE5EDE" w:rsidRPr="005A3993">
                              <w:rPr>
                                <w:color w:val="000000"/>
                              </w:rPr>
                              <w:t>most effective</w:t>
                            </w:r>
                            <w:r w:rsidR="005A3993" w:rsidRPr="005A3993">
                              <w:rPr>
                                <w:color w:val="000000"/>
                              </w:rPr>
                              <w:t xml:space="preserve">. </w:t>
                            </w:r>
                            <w:r w:rsidR="00FE5EDE">
                              <w:rPr>
                                <w:color w:val="000000"/>
                              </w:rPr>
                              <w:t xml:space="preserve">Approaches under this strategy will </w:t>
                            </w:r>
                            <w:r w:rsidR="005A3993" w:rsidRPr="005A3993">
                              <w:rPr>
                                <w:color w:val="000000"/>
                              </w:rPr>
                              <w:t>include </w:t>
                            </w:r>
                            <w:r w:rsidR="005A3993" w:rsidRPr="005A3993">
                              <w:rPr>
                                <w:rFonts w:eastAsiaTheme="majorEastAsia"/>
                                <w:color w:val="000000"/>
                              </w:rPr>
                              <w:t xml:space="preserve">communication and education </w:t>
                            </w:r>
                            <w:r w:rsidR="006727E1">
                              <w:rPr>
                                <w:rFonts w:eastAsiaTheme="majorEastAsia"/>
                                <w:color w:val="000000"/>
                              </w:rPr>
                              <w:t>approaches</w:t>
                            </w:r>
                            <w:r w:rsidR="005A3993" w:rsidRPr="005A3993">
                              <w:rPr>
                                <w:color w:val="000000"/>
                              </w:rPr>
                              <w:t xml:space="preserve">, which </w:t>
                            </w:r>
                            <w:r w:rsidR="006727E1">
                              <w:rPr>
                                <w:color w:val="000000"/>
                              </w:rPr>
                              <w:t>aim at influencing</w:t>
                            </w:r>
                            <w:r w:rsidR="005A3993" w:rsidRPr="005A3993">
                              <w:rPr>
                                <w:color w:val="000000"/>
                              </w:rPr>
                              <w:t xml:space="preserve"> community norms by </w:t>
                            </w:r>
                            <w:r w:rsidR="006727E1">
                              <w:rPr>
                                <w:color w:val="000000"/>
                              </w:rPr>
                              <w:t>creating</w:t>
                            </w:r>
                            <w:r w:rsidR="005A3993" w:rsidRPr="005A3993">
                              <w:rPr>
                                <w:color w:val="000000"/>
                              </w:rPr>
                              <w:t xml:space="preserve"> awareness and </w:t>
                            </w:r>
                            <w:r w:rsidR="006727E1">
                              <w:rPr>
                                <w:color w:val="000000"/>
                              </w:rPr>
                              <w:t xml:space="preserve">increasing </w:t>
                            </w:r>
                            <w:r w:rsidR="005A3993" w:rsidRPr="005A3993">
                              <w:rPr>
                                <w:color w:val="000000"/>
                              </w:rPr>
                              <w:t xml:space="preserve">community support for </w:t>
                            </w:r>
                            <w:r w:rsidR="006727E1">
                              <w:rPr>
                                <w:color w:val="000000"/>
                              </w:rPr>
                              <w:t xml:space="preserve">drug use </w:t>
                            </w:r>
                            <w:r w:rsidR="005A3993" w:rsidRPr="005A3993">
                              <w:rPr>
                                <w:color w:val="000000"/>
                              </w:rPr>
                              <w:t xml:space="preserve">prevention. </w:t>
                            </w:r>
                            <w:r w:rsidR="006727E1">
                              <w:rPr>
                                <w:color w:val="000000"/>
                              </w:rPr>
                              <w:t>I will also</w:t>
                            </w:r>
                            <w:r w:rsidR="005A3993" w:rsidRPr="005A3993">
                              <w:rPr>
                                <w:color w:val="000000"/>
                              </w:rPr>
                              <w:t xml:space="preserve"> use </w:t>
                            </w:r>
                            <w:r w:rsidR="005A3993" w:rsidRPr="005A3993">
                              <w:rPr>
                                <w:rFonts w:eastAsiaTheme="majorEastAsia"/>
                                <w:color w:val="000000"/>
                              </w:rPr>
                              <w:t>enforcement</w:t>
                            </w:r>
                            <w:r w:rsidR="005A3993" w:rsidRPr="005A3993">
                              <w:rPr>
                                <w:color w:val="000000"/>
                              </w:rPr>
                              <w:t xml:space="preserve"> </w:t>
                            </w:r>
                            <w:r w:rsidR="00061400">
                              <w:rPr>
                                <w:color w:val="000000"/>
                              </w:rPr>
                              <w:t>approach</w:t>
                            </w:r>
                            <w:r w:rsidR="005A3993" w:rsidRPr="005A3993">
                              <w:rPr>
                                <w:color w:val="000000"/>
                              </w:rPr>
                              <w:t xml:space="preserve"> to </w:t>
                            </w:r>
                            <w:r w:rsidR="00061400">
                              <w:rPr>
                                <w:color w:val="000000"/>
                              </w:rPr>
                              <w:t>curb</w:t>
                            </w:r>
                            <w:r w:rsidR="005A3993" w:rsidRPr="005A3993">
                              <w:rPr>
                                <w:color w:val="000000"/>
                              </w:rPr>
                              <w:t xml:space="preserve"> </w:t>
                            </w:r>
                            <w:r w:rsidR="00C003F6">
                              <w:rPr>
                                <w:color w:val="000000"/>
                              </w:rPr>
                              <w:t xml:space="preserve">the use of </w:t>
                            </w:r>
                            <w:r w:rsidR="009D35A7">
                              <w:rPr>
                                <w:color w:val="000000"/>
                              </w:rPr>
                              <w:t xml:space="preserve">these </w:t>
                            </w:r>
                            <w:r w:rsidR="009D35A7" w:rsidRPr="005A3993">
                              <w:rPr>
                                <w:color w:val="000000"/>
                              </w:rPr>
                              <w:t>illegal substa</w:t>
                            </w:r>
                            <w:r w:rsidR="009D35A7">
                              <w:rPr>
                                <w:color w:val="000000"/>
                              </w:rPr>
                              <w:t>nces</w:t>
                            </w:r>
                            <w:r w:rsidR="005A3993" w:rsidRPr="005A3993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:rsidR="00E6554A" w:rsidRDefault="00E6554A" w:rsidP="005917B0">
                            <w:pPr>
                              <w:rPr>
                                <w:rFonts w:ascii="Helvetica" w:hAnsi="Helvetica" w:cs="Helvetica"/>
                                <w:color w:val="1D1D1D"/>
                                <w:sz w:val="21"/>
                                <w:szCs w:val="21"/>
                                <w:shd w:val="clear" w:color="auto" w:fill="FFFFFF"/>
                              </w:rPr>
                            </w:pPr>
                          </w:p>
                          <w:p w:rsidR="00E6554A" w:rsidRDefault="00E6554A" w:rsidP="005917B0">
                            <w:pPr>
                              <w:rPr>
                                <w:rFonts w:ascii="Helvetica" w:hAnsi="Helvetica" w:cs="Helvetica"/>
                                <w:color w:val="1D1D1D"/>
                                <w:sz w:val="21"/>
                                <w:szCs w:val="21"/>
                                <w:shd w:val="clear" w:color="auto" w:fill="FFFFFF"/>
                              </w:rPr>
                            </w:pPr>
                          </w:p>
                          <w:p w:rsidR="00E6554A" w:rsidRDefault="00E6554A" w:rsidP="005917B0">
                            <w:pPr>
                              <w:rPr>
                                <w:rFonts w:ascii="Helvetica" w:hAnsi="Helvetica" w:cs="Helvetica"/>
                                <w:color w:val="1D1D1D"/>
                                <w:sz w:val="21"/>
                                <w:szCs w:val="21"/>
                                <w:shd w:val="clear" w:color="auto" w:fill="FFFFFF"/>
                              </w:rPr>
                            </w:pPr>
                          </w:p>
                          <w:p w:rsidR="00E6554A" w:rsidRDefault="00E6554A" w:rsidP="005917B0">
                            <w:pPr>
                              <w:rPr>
                                <w:rFonts w:ascii="Helvetica" w:hAnsi="Helvetica" w:cs="Helvetica"/>
                                <w:color w:val="1D1D1D"/>
                                <w:sz w:val="21"/>
                                <w:szCs w:val="21"/>
                                <w:shd w:val="clear" w:color="auto" w:fill="FFFFFF"/>
                              </w:rPr>
                            </w:pPr>
                          </w:p>
                          <w:p w:rsidR="00E6554A" w:rsidRDefault="00E6554A" w:rsidP="005917B0">
                            <w:pPr>
                              <w:rPr>
                                <w:rFonts w:ascii="Helvetica" w:hAnsi="Helvetica" w:cs="Helvetica"/>
                                <w:color w:val="1D1D1D"/>
                                <w:sz w:val="21"/>
                                <w:szCs w:val="21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372pt;margin-top:6.8pt;width:351pt;height:20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">
                <v:textbox>
                  <w:txbxContent>
                    <w:p w:rsidR="005917B0" w:rsidRPr="004A721D" w:rsidRDefault="004A721D" w:rsidP="004A721D">
                      <w:pPr>
                        <w:jc w:val="center"/>
                        <w:rPr>
                          <w:rFonts w:ascii="Times New Roman" w:hAnsi="Times New Roman" w:cs="Times New Roman"/>
                          <w:color w:val="1D1D1D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4A721D">
                        <w:rPr>
                          <w:rFonts w:ascii="Times New Roman" w:hAnsi="Times New Roman" w:cs="Times New Roman"/>
                          <w:color w:val="1D1D1D"/>
                          <w:sz w:val="24"/>
                          <w:szCs w:val="24"/>
                          <w:shd w:val="clear" w:color="auto" w:fill="FFFFFF"/>
                        </w:rPr>
                        <w:t>STRATEGIES WILL YOU USE TO DEVELOP AN ENVIRONMENT FOR CHANGE</w:t>
                      </w:r>
                    </w:p>
                    <w:p w:rsidR="005A3993" w:rsidRPr="005A3993" w:rsidRDefault="00A50413" w:rsidP="00C003F6">
                      <w:pPr>
                        <w:pStyle w:val="NormalWeb"/>
                        <w:shd w:val="clear" w:color="auto" w:fill="877952" w:themeFill="background2" w:themeFillShade="80"/>
                        <w:spacing w:before="0" w:beforeAutospacing="0" w:after="0" w:afterAutospacing="0" w:line="276" w:lineRule="auto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I will employ the environmental strategies that</w:t>
                      </w:r>
                      <w:r w:rsidR="005A3993" w:rsidRPr="005A3993">
                        <w:rPr>
                          <w:color w:val="000000"/>
                        </w:rPr>
                        <w:t xml:space="preserve"> change the conditions </w:t>
                      </w:r>
                      <w:r>
                        <w:rPr>
                          <w:color w:val="000000"/>
                        </w:rPr>
                        <w:t>of a</w:t>
                      </w:r>
                      <w:r w:rsidR="005A3993" w:rsidRPr="005A3993">
                        <w:rPr>
                          <w:color w:val="000000"/>
                        </w:rPr>
                        <w:t xml:space="preserve"> community, including </w:t>
                      </w:r>
                      <w:r>
                        <w:rPr>
                          <w:color w:val="000000"/>
                        </w:rPr>
                        <w:t>social, physical, and cultural factor, which</w:t>
                      </w:r>
                      <w:r w:rsidR="005A3993" w:rsidRPr="005A3993">
                        <w:rPr>
                          <w:color w:val="000000"/>
                        </w:rPr>
                        <w:t xml:space="preserve"> may </w:t>
                      </w:r>
                      <w:r w:rsidR="00380724">
                        <w:rPr>
                          <w:color w:val="000000"/>
                        </w:rPr>
                        <w:t xml:space="preserve">cause substances </w:t>
                      </w:r>
                      <w:r w:rsidR="00380724">
                        <w:rPr>
                          <w:color w:val="000000"/>
                        </w:rPr>
                        <w:t>abuse</w:t>
                      </w:r>
                      <w:r w:rsidR="005A3993" w:rsidRPr="005A3993">
                        <w:rPr>
                          <w:color w:val="000000"/>
                        </w:rPr>
                        <w:t xml:space="preserve">. For </w:t>
                      </w:r>
                      <w:r w:rsidR="00380724">
                        <w:rPr>
                          <w:color w:val="000000"/>
                        </w:rPr>
                        <w:t>instance</w:t>
                      </w:r>
                      <w:r w:rsidR="005A3993" w:rsidRPr="005A3993">
                        <w:rPr>
                          <w:color w:val="000000"/>
                        </w:rPr>
                        <w:t xml:space="preserve">, </w:t>
                      </w:r>
                      <w:r w:rsidR="00380724">
                        <w:rPr>
                          <w:color w:val="000000"/>
                        </w:rPr>
                        <w:t>use target laws and</w:t>
                      </w:r>
                      <w:r w:rsidR="005A3993" w:rsidRPr="005A3993">
                        <w:rPr>
                          <w:color w:val="000000"/>
                        </w:rPr>
                        <w:t xml:space="preserve"> norms that </w:t>
                      </w:r>
                      <w:r w:rsidR="00741F9D">
                        <w:rPr>
                          <w:color w:val="000000"/>
                        </w:rPr>
                        <w:t>curb misuse of</w:t>
                      </w:r>
                      <w:r w:rsidR="005A3993" w:rsidRPr="005A3993">
                        <w:rPr>
                          <w:color w:val="000000"/>
                        </w:rPr>
                        <w:t xml:space="preserve"> illegal substance</w:t>
                      </w:r>
                      <w:r w:rsidR="00741F9D">
                        <w:rPr>
                          <w:color w:val="000000"/>
                        </w:rPr>
                        <w:t>s</w:t>
                      </w:r>
                      <w:r w:rsidR="005A3993" w:rsidRPr="005A3993">
                        <w:rPr>
                          <w:color w:val="000000"/>
                        </w:rPr>
                        <w:t xml:space="preserve">. </w:t>
                      </w:r>
                      <w:r w:rsidR="00741F9D">
                        <w:rPr>
                          <w:color w:val="000000"/>
                        </w:rPr>
                        <w:t xml:space="preserve">I will implement this strategy </w:t>
                      </w:r>
                      <w:r w:rsidR="005A3993" w:rsidRPr="005A3993">
                        <w:rPr>
                          <w:color w:val="000000"/>
                        </w:rPr>
                        <w:t>as part of a comprehensive approach</w:t>
                      </w:r>
                      <w:r w:rsidR="00FE5EDE">
                        <w:rPr>
                          <w:color w:val="000000"/>
                        </w:rPr>
                        <w:t xml:space="preserve"> to make it </w:t>
                      </w:r>
                      <w:r w:rsidR="00FE5EDE" w:rsidRPr="005A3993">
                        <w:rPr>
                          <w:color w:val="000000"/>
                        </w:rPr>
                        <w:t>most effective</w:t>
                      </w:r>
                      <w:r w:rsidR="005A3993" w:rsidRPr="005A3993">
                        <w:rPr>
                          <w:color w:val="000000"/>
                        </w:rPr>
                        <w:t xml:space="preserve">. </w:t>
                      </w:r>
                      <w:r w:rsidR="00FE5EDE">
                        <w:rPr>
                          <w:color w:val="000000"/>
                        </w:rPr>
                        <w:t xml:space="preserve">Approaches under this strategy will </w:t>
                      </w:r>
                      <w:r w:rsidR="005A3993" w:rsidRPr="005A3993">
                        <w:rPr>
                          <w:color w:val="000000"/>
                        </w:rPr>
                        <w:t>include </w:t>
                      </w:r>
                      <w:r w:rsidR="005A3993" w:rsidRPr="005A3993">
                        <w:rPr>
                          <w:rFonts w:eastAsiaTheme="majorEastAsia"/>
                          <w:color w:val="000000"/>
                        </w:rPr>
                        <w:t xml:space="preserve">communication and education </w:t>
                      </w:r>
                      <w:r w:rsidR="006727E1">
                        <w:rPr>
                          <w:rFonts w:eastAsiaTheme="majorEastAsia"/>
                          <w:color w:val="000000"/>
                        </w:rPr>
                        <w:t>approaches</w:t>
                      </w:r>
                      <w:r w:rsidR="005A3993" w:rsidRPr="005A3993">
                        <w:rPr>
                          <w:color w:val="000000"/>
                        </w:rPr>
                        <w:t xml:space="preserve">, which </w:t>
                      </w:r>
                      <w:r w:rsidR="006727E1">
                        <w:rPr>
                          <w:color w:val="000000"/>
                        </w:rPr>
                        <w:t>aim at influencing</w:t>
                      </w:r>
                      <w:r w:rsidR="005A3993" w:rsidRPr="005A3993">
                        <w:rPr>
                          <w:color w:val="000000"/>
                        </w:rPr>
                        <w:t xml:space="preserve"> community norms by </w:t>
                      </w:r>
                      <w:r w:rsidR="006727E1">
                        <w:rPr>
                          <w:color w:val="000000"/>
                        </w:rPr>
                        <w:t>creating</w:t>
                      </w:r>
                      <w:r w:rsidR="005A3993" w:rsidRPr="005A3993">
                        <w:rPr>
                          <w:color w:val="000000"/>
                        </w:rPr>
                        <w:t xml:space="preserve"> awareness and </w:t>
                      </w:r>
                      <w:r w:rsidR="006727E1">
                        <w:rPr>
                          <w:color w:val="000000"/>
                        </w:rPr>
                        <w:t xml:space="preserve">increasing </w:t>
                      </w:r>
                      <w:r w:rsidR="005A3993" w:rsidRPr="005A3993">
                        <w:rPr>
                          <w:color w:val="000000"/>
                        </w:rPr>
                        <w:t xml:space="preserve">community support for </w:t>
                      </w:r>
                      <w:r w:rsidR="006727E1">
                        <w:rPr>
                          <w:color w:val="000000"/>
                        </w:rPr>
                        <w:t xml:space="preserve">drug use </w:t>
                      </w:r>
                      <w:r w:rsidR="005A3993" w:rsidRPr="005A3993">
                        <w:rPr>
                          <w:color w:val="000000"/>
                        </w:rPr>
                        <w:t xml:space="preserve">prevention. </w:t>
                      </w:r>
                      <w:r w:rsidR="006727E1">
                        <w:rPr>
                          <w:color w:val="000000"/>
                        </w:rPr>
                        <w:t>I will also</w:t>
                      </w:r>
                      <w:r w:rsidR="005A3993" w:rsidRPr="005A3993">
                        <w:rPr>
                          <w:color w:val="000000"/>
                        </w:rPr>
                        <w:t xml:space="preserve"> use </w:t>
                      </w:r>
                      <w:r w:rsidR="005A3993" w:rsidRPr="005A3993">
                        <w:rPr>
                          <w:rFonts w:eastAsiaTheme="majorEastAsia"/>
                          <w:color w:val="000000"/>
                        </w:rPr>
                        <w:t>enforcement</w:t>
                      </w:r>
                      <w:r w:rsidR="005A3993" w:rsidRPr="005A3993">
                        <w:rPr>
                          <w:color w:val="000000"/>
                        </w:rPr>
                        <w:t xml:space="preserve"> </w:t>
                      </w:r>
                      <w:r w:rsidR="00061400">
                        <w:rPr>
                          <w:color w:val="000000"/>
                        </w:rPr>
                        <w:t>approach</w:t>
                      </w:r>
                      <w:r w:rsidR="005A3993" w:rsidRPr="005A3993">
                        <w:rPr>
                          <w:color w:val="000000"/>
                        </w:rPr>
                        <w:t xml:space="preserve"> to </w:t>
                      </w:r>
                      <w:r w:rsidR="00061400">
                        <w:rPr>
                          <w:color w:val="000000"/>
                        </w:rPr>
                        <w:t>curb</w:t>
                      </w:r>
                      <w:r w:rsidR="005A3993" w:rsidRPr="005A3993">
                        <w:rPr>
                          <w:color w:val="000000"/>
                        </w:rPr>
                        <w:t xml:space="preserve"> </w:t>
                      </w:r>
                      <w:r w:rsidR="00C003F6">
                        <w:rPr>
                          <w:color w:val="000000"/>
                        </w:rPr>
                        <w:t xml:space="preserve">the use of </w:t>
                      </w:r>
                      <w:r w:rsidR="009D35A7">
                        <w:rPr>
                          <w:color w:val="000000"/>
                        </w:rPr>
                        <w:t xml:space="preserve">these </w:t>
                      </w:r>
                      <w:r w:rsidR="009D35A7" w:rsidRPr="005A3993">
                        <w:rPr>
                          <w:color w:val="000000"/>
                        </w:rPr>
                        <w:t>illegal substa</w:t>
                      </w:r>
                      <w:r w:rsidR="009D35A7">
                        <w:rPr>
                          <w:color w:val="000000"/>
                        </w:rPr>
                        <w:t>nces</w:t>
                      </w:r>
                      <w:r w:rsidR="005A3993" w:rsidRPr="005A3993">
                        <w:rPr>
                          <w:color w:val="000000"/>
                        </w:rPr>
                        <w:t>.</w:t>
                      </w:r>
                    </w:p>
                    <w:p w:rsidR="00E6554A" w:rsidRDefault="00E6554A" w:rsidP="005917B0">
                      <w:pPr>
                        <w:rPr>
                          <w:rFonts w:ascii="Helvetica" w:hAnsi="Helvetica" w:cs="Helvetica"/>
                          <w:color w:val="1D1D1D"/>
                          <w:sz w:val="21"/>
                          <w:szCs w:val="21"/>
                          <w:shd w:val="clear" w:color="auto" w:fill="FFFFFF"/>
                        </w:rPr>
                      </w:pPr>
                    </w:p>
                    <w:p w:rsidR="00E6554A" w:rsidRDefault="00E6554A" w:rsidP="005917B0">
                      <w:pPr>
                        <w:rPr>
                          <w:rFonts w:ascii="Helvetica" w:hAnsi="Helvetica" w:cs="Helvetica"/>
                          <w:color w:val="1D1D1D"/>
                          <w:sz w:val="21"/>
                          <w:szCs w:val="21"/>
                          <w:shd w:val="clear" w:color="auto" w:fill="FFFFFF"/>
                        </w:rPr>
                      </w:pPr>
                    </w:p>
                    <w:p w:rsidR="00E6554A" w:rsidRDefault="00E6554A" w:rsidP="005917B0">
                      <w:pPr>
                        <w:rPr>
                          <w:rFonts w:ascii="Helvetica" w:hAnsi="Helvetica" w:cs="Helvetica"/>
                          <w:color w:val="1D1D1D"/>
                          <w:sz w:val="21"/>
                          <w:szCs w:val="21"/>
                          <w:shd w:val="clear" w:color="auto" w:fill="FFFFFF"/>
                        </w:rPr>
                      </w:pPr>
                    </w:p>
                    <w:p w:rsidR="00E6554A" w:rsidRDefault="00E6554A" w:rsidP="005917B0">
                      <w:pPr>
                        <w:rPr>
                          <w:rFonts w:ascii="Helvetica" w:hAnsi="Helvetica" w:cs="Helvetica"/>
                          <w:color w:val="1D1D1D"/>
                          <w:sz w:val="21"/>
                          <w:szCs w:val="21"/>
                          <w:shd w:val="clear" w:color="auto" w:fill="FFFFFF"/>
                        </w:rPr>
                      </w:pPr>
                    </w:p>
                    <w:p w:rsidR="00E6554A" w:rsidRDefault="00E6554A" w:rsidP="005917B0">
                      <w:pPr>
                        <w:rPr>
                          <w:rFonts w:ascii="Helvetica" w:hAnsi="Helvetica" w:cs="Helvetica"/>
                          <w:color w:val="1D1D1D"/>
                          <w:sz w:val="21"/>
                          <w:szCs w:val="21"/>
                          <w:shd w:val="clear" w:color="auto" w:fil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54EEF" w:rsidRPr="0040520D">
        <w:rPr>
          <w:rFonts w:ascii="Times New Roman" w:hAnsi="Times New Roman" w:cs="Times New Roman"/>
          <w:noProof/>
          <w:color w:val="auto"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536630" wp14:editId="72840D96">
                <wp:simplePos x="0" y="0"/>
                <wp:positionH relativeFrom="column">
                  <wp:posOffset>409575</wp:posOffset>
                </wp:positionH>
                <wp:positionV relativeFrom="paragraph">
                  <wp:posOffset>635</wp:posOffset>
                </wp:positionV>
                <wp:extent cx="4267200" cy="645795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645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17B0" w:rsidRPr="00B54EEF" w:rsidRDefault="00C4665F" w:rsidP="00014CF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1D1D1D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 w:rsidRPr="00B54EEF">
                              <w:rPr>
                                <w:rFonts w:ascii="Times New Roman" w:hAnsi="Times New Roman" w:cs="Times New Roman"/>
                                <w:color w:val="1D1D1D"/>
                                <w:sz w:val="26"/>
                                <w:szCs w:val="26"/>
                                <w:shd w:val="clear" w:color="auto" w:fill="FFFFFF"/>
                              </w:rPr>
                              <w:t>WHAT STEPS WILL BE INCLUDED IN THIS APPROACH</w:t>
                            </w:r>
                          </w:p>
                          <w:p w:rsidR="00C4665F" w:rsidRPr="00B54EEF" w:rsidRDefault="00C4665F" w:rsidP="009E1368">
                            <w:pPr>
                              <w:pStyle w:val="NormalWeb"/>
                              <w:shd w:val="clear" w:color="auto" w:fill="89C2E5" w:themeFill="accent3" w:themeFillTint="66"/>
                              <w:spacing w:before="0" w:beforeAutospacing="0" w:after="0" w:afterAutospacing="0" w:line="48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B54EEF">
                              <w:rPr>
                                <w:rStyle w:val="Strong"/>
                                <w:rFonts w:eastAsiaTheme="majorEastAsia"/>
                                <w:sz w:val="26"/>
                                <w:szCs w:val="26"/>
                              </w:rPr>
                              <w:t>1. Goals (or objectives)</w:t>
                            </w:r>
                            <w:r w:rsidRPr="00B54EEF">
                              <w:rPr>
                                <w:sz w:val="26"/>
                                <w:szCs w:val="26"/>
                              </w:rPr>
                              <w:t xml:space="preserve">: Every good treatment plan </w:t>
                            </w:r>
                            <w:r w:rsidR="00712893">
                              <w:rPr>
                                <w:sz w:val="26"/>
                                <w:szCs w:val="26"/>
                              </w:rPr>
                              <w:t>should start</w:t>
                            </w:r>
                            <w:r w:rsidRPr="00B54EEF">
                              <w:rPr>
                                <w:sz w:val="26"/>
                                <w:szCs w:val="26"/>
                              </w:rPr>
                              <w:t xml:space="preserve"> with a clear set of </w:t>
                            </w:r>
                            <w:r w:rsidR="00712893">
                              <w:rPr>
                                <w:sz w:val="26"/>
                                <w:szCs w:val="26"/>
                              </w:rPr>
                              <w:t>goals</w:t>
                            </w:r>
                            <w:r w:rsidRPr="00B54EEF"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  <w:r w:rsidR="00712893">
                              <w:rPr>
                                <w:sz w:val="26"/>
                                <w:szCs w:val="26"/>
                              </w:rPr>
                              <w:t xml:space="preserve"> That</w:t>
                            </w:r>
                            <w:r w:rsidR="004907E0">
                              <w:rPr>
                                <w:sz w:val="26"/>
                                <w:szCs w:val="26"/>
                              </w:rPr>
                              <w:t xml:space="preserve"> is, you need to identify the objective of the client and </w:t>
                            </w:r>
                            <w:r w:rsidRPr="00B54EEF">
                              <w:rPr>
                                <w:sz w:val="26"/>
                                <w:szCs w:val="26"/>
                              </w:rPr>
                              <w:t>write it down.</w:t>
                            </w:r>
                          </w:p>
                          <w:p w:rsidR="00C4665F" w:rsidRPr="00B54EEF" w:rsidRDefault="00C4665F" w:rsidP="009E1368">
                            <w:pPr>
                              <w:pStyle w:val="NormalWeb"/>
                              <w:shd w:val="clear" w:color="auto" w:fill="89C2E5" w:themeFill="accent3" w:themeFillTint="66"/>
                              <w:spacing w:before="0" w:beforeAutospacing="0" w:after="0" w:afterAutospacing="0" w:line="48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B54EEF">
                              <w:rPr>
                                <w:rStyle w:val="Strong"/>
                                <w:rFonts w:eastAsiaTheme="majorEastAsia"/>
                                <w:sz w:val="26"/>
                                <w:szCs w:val="26"/>
                              </w:rPr>
                              <w:t>2. Active participation</w:t>
                            </w:r>
                            <w:r w:rsidRPr="00B54EEF">
                              <w:rPr>
                                <w:sz w:val="26"/>
                                <w:szCs w:val="26"/>
                              </w:rPr>
                              <w:t>: A treatment plan then follows up with how each party will work to achieve the goal(s). </w:t>
                            </w:r>
                          </w:p>
                          <w:p w:rsidR="00C4665F" w:rsidRPr="00B54EEF" w:rsidRDefault="00C4665F" w:rsidP="009E1368">
                            <w:pPr>
                              <w:pStyle w:val="NormalWeb"/>
                              <w:shd w:val="clear" w:color="auto" w:fill="89C2E5" w:themeFill="accent3" w:themeFillTint="66"/>
                              <w:spacing w:before="0" w:beforeAutospacing="0" w:after="0" w:afterAutospacing="0" w:line="48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B54EEF">
                              <w:rPr>
                                <w:rStyle w:val="Strong"/>
                                <w:rFonts w:eastAsiaTheme="majorEastAsia"/>
                                <w:sz w:val="26"/>
                                <w:szCs w:val="26"/>
                              </w:rPr>
                              <w:t>3. Support</w:t>
                            </w:r>
                            <w:r w:rsidRPr="00B54EEF">
                              <w:rPr>
                                <w:sz w:val="26"/>
                                <w:szCs w:val="26"/>
                              </w:rPr>
                              <w:t>: Another aspect of treatment planning that is so often forgotten in private practice settings is the client's support system.</w:t>
                            </w:r>
                          </w:p>
                          <w:p w:rsidR="00C4665F" w:rsidRPr="00B54EEF" w:rsidRDefault="00C4665F" w:rsidP="009E1368">
                            <w:pPr>
                              <w:pStyle w:val="NormalWeb"/>
                              <w:shd w:val="clear" w:color="auto" w:fill="89C2E5" w:themeFill="accent3" w:themeFillTint="66"/>
                              <w:spacing w:before="0" w:beforeAutospacing="0" w:after="0" w:afterAutospacing="0" w:line="48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B54EEF">
                              <w:rPr>
                                <w:rStyle w:val="Strong"/>
                                <w:rFonts w:eastAsiaTheme="majorEastAsia"/>
                                <w:sz w:val="26"/>
                                <w:szCs w:val="26"/>
                              </w:rPr>
                              <w:t>4. Outcomes</w:t>
                            </w:r>
                            <w:r w:rsidRPr="00B54EEF">
                              <w:rPr>
                                <w:sz w:val="26"/>
                                <w:szCs w:val="26"/>
                              </w:rPr>
                              <w:t xml:space="preserve">: </w:t>
                            </w:r>
                            <w:r w:rsidR="00965380">
                              <w:rPr>
                                <w:sz w:val="26"/>
                                <w:szCs w:val="26"/>
                              </w:rPr>
                              <w:t>Another important aspect of a</w:t>
                            </w:r>
                            <w:r w:rsidRPr="00B54EEF">
                              <w:rPr>
                                <w:sz w:val="26"/>
                                <w:szCs w:val="26"/>
                              </w:rPr>
                              <w:t xml:space="preserve"> written plan is the outcomes, or success. </w:t>
                            </w:r>
                            <w:r w:rsidR="00965380">
                              <w:rPr>
                                <w:sz w:val="26"/>
                                <w:szCs w:val="26"/>
                              </w:rPr>
                              <w:t xml:space="preserve">The outcomes need to be noted </w:t>
                            </w:r>
                            <w:r w:rsidRPr="00B54EEF">
                              <w:rPr>
                                <w:sz w:val="26"/>
                                <w:szCs w:val="26"/>
                              </w:rPr>
                              <w:t xml:space="preserve">down at various </w:t>
                            </w:r>
                            <w:r w:rsidR="00965380">
                              <w:rPr>
                                <w:sz w:val="26"/>
                                <w:szCs w:val="26"/>
                              </w:rPr>
                              <w:t>stages of treatment</w:t>
                            </w:r>
                            <w:r w:rsidRPr="00B54EEF">
                              <w:rPr>
                                <w:sz w:val="26"/>
                                <w:szCs w:val="26"/>
                              </w:rPr>
                              <w:t>. </w:t>
                            </w:r>
                          </w:p>
                          <w:p w:rsidR="00014CF1" w:rsidRPr="00B54EEF" w:rsidRDefault="00014CF1" w:rsidP="009E1368">
                            <w:pPr>
                              <w:pStyle w:val="NormalWeb"/>
                              <w:shd w:val="clear" w:color="auto" w:fill="89C2E5" w:themeFill="accent3" w:themeFillTint="66"/>
                              <w:spacing w:before="0" w:beforeAutospacing="0" w:after="0" w:afterAutospacing="0" w:line="48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B54EEF">
                              <w:rPr>
                                <w:rStyle w:val="Strong"/>
                                <w:rFonts w:eastAsiaTheme="majorEastAsia"/>
                                <w:sz w:val="26"/>
                                <w:szCs w:val="26"/>
                              </w:rPr>
                              <w:t>5. Client involvement</w:t>
                            </w:r>
                            <w:r w:rsidR="009E1368" w:rsidRPr="00B54EEF">
                              <w:rPr>
                                <w:sz w:val="26"/>
                                <w:szCs w:val="26"/>
                              </w:rPr>
                              <w:t>:</w:t>
                            </w:r>
                            <w:r w:rsidRPr="00B54EEF">
                              <w:rPr>
                                <w:sz w:val="26"/>
                                <w:szCs w:val="26"/>
                              </w:rPr>
                              <w:t xml:space="preserve"> This is the most important step to effective treatment planning. Involving your clients is crucial. Without their feedback, your treatment plan </w:t>
                            </w:r>
                            <w:r w:rsidR="00176B87">
                              <w:rPr>
                                <w:sz w:val="26"/>
                                <w:szCs w:val="26"/>
                              </w:rPr>
                              <w:t>has</w:t>
                            </w:r>
                            <w:r w:rsidRPr="00B54EEF">
                              <w:rPr>
                                <w:sz w:val="26"/>
                                <w:szCs w:val="26"/>
                              </w:rPr>
                              <w:t xml:space="preserve"> no </w:t>
                            </w:r>
                            <w:r w:rsidR="009A7557">
                              <w:rPr>
                                <w:sz w:val="26"/>
                                <w:szCs w:val="26"/>
                              </w:rPr>
                              <w:t>meaning</w:t>
                            </w:r>
                            <w:r w:rsidRPr="00B54EEF">
                              <w:rPr>
                                <w:sz w:val="26"/>
                                <w:szCs w:val="26"/>
                              </w:rPr>
                              <w:t>. </w:t>
                            </w:r>
                          </w:p>
                          <w:p w:rsidR="00014CF1" w:rsidRPr="00B54EEF" w:rsidRDefault="00014CF1" w:rsidP="00014CF1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48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C4665F" w:rsidRPr="00B54EEF" w:rsidRDefault="00C4665F" w:rsidP="00014CF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auto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2.25pt;margin-top:.05pt;width:336pt;height:50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">
                <v:textbox>
                  <w:txbxContent>
                    <w:p w:rsidR="005917B0" w:rsidRPr="00B54EEF" w:rsidRDefault="00C4665F" w:rsidP="00014CF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1D1D1D"/>
                          <w:sz w:val="26"/>
                          <w:szCs w:val="26"/>
                          <w:shd w:val="clear" w:color="auto" w:fill="FFFFFF"/>
                        </w:rPr>
                      </w:pPr>
                      <w:r w:rsidRPr="00B54EEF">
                        <w:rPr>
                          <w:rFonts w:ascii="Times New Roman" w:hAnsi="Times New Roman" w:cs="Times New Roman"/>
                          <w:color w:val="1D1D1D"/>
                          <w:sz w:val="26"/>
                          <w:szCs w:val="26"/>
                          <w:shd w:val="clear" w:color="auto" w:fill="FFFFFF"/>
                        </w:rPr>
                        <w:t>WHAT STEPS WILL BE INCLUDED IN THIS APPROACH</w:t>
                      </w:r>
                    </w:p>
                    <w:p w:rsidR="00C4665F" w:rsidRPr="00B54EEF" w:rsidRDefault="00C4665F" w:rsidP="009E1368">
                      <w:pPr>
                        <w:pStyle w:val="NormalWeb"/>
                        <w:shd w:val="clear" w:color="auto" w:fill="89C2E5" w:themeFill="accent3" w:themeFillTint="66"/>
                        <w:spacing w:before="0" w:beforeAutospacing="0" w:after="0" w:afterAutospacing="0" w:line="480" w:lineRule="auto"/>
                        <w:rPr>
                          <w:sz w:val="26"/>
                          <w:szCs w:val="26"/>
                        </w:rPr>
                      </w:pPr>
                      <w:r w:rsidRPr="00B54EEF">
                        <w:rPr>
                          <w:rStyle w:val="Strong"/>
                          <w:rFonts w:eastAsiaTheme="majorEastAsia"/>
                          <w:sz w:val="26"/>
                          <w:szCs w:val="26"/>
                        </w:rPr>
                        <w:t>1. Goals (or objectives)</w:t>
                      </w:r>
                      <w:r w:rsidRPr="00B54EEF">
                        <w:rPr>
                          <w:sz w:val="26"/>
                          <w:szCs w:val="26"/>
                        </w:rPr>
                        <w:t xml:space="preserve">: Every good treatment plan </w:t>
                      </w:r>
                      <w:r w:rsidR="00712893">
                        <w:rPr>
                          <w:sz w:val="26"/>
                          <w:szCs w:val="26"/>
                        </w:rPr>
                        <w:t>should start</w:t>
                      </w:r>
                      <w:r w:rsidRPr="00B54EEF">
                        <w:rPr>
                          <w:sz w:val="26"/>
                          <w:szCs w:val="26"/>
                        </w:rPr>
                        <w:t xml:space="preserve"> with a clear set of </w:t>
                      </w:r>
                      <w:r w:rsidR="00712893">
                        <w:rPr>
                          <w:sz w:val="26"/>
                          <w:szCs w:val="26"/>
                        </w:rPr>
                        <w:t>goals</w:t>
                      </w:r>
                      <w:r w:rsidRPr="00B54EEF">
                        <w:rPr>
                          <w:sz w:val="26"/>
                          <w:szCs w:val="26"/>
                        </w:rPr>
                        <w:t>.</w:t>
                      </w:r>
                      <w:r w:rsidR="00712893">
                        <w:rPr>
                          <w:sz w:val="26"/>
                          <w:szCs w:val="26"/>
                        </w:rPr>
                        <w:t xml:space="preserve"> That</w:t>
                      </w:r>
                      <w:r w:rsidR="004907E0">
                        <w:rPr>
                          <w:sz w:val="26"/>
                          <w:szCs w:val="26"/>
                        </w:rPr>
                        <w:t xml:space="preserve"> is, you need to identify the objective of the client and </w:t>
                      </w:r>
                      <w:r w:rsidRPr="00B54EEF">
                        <w:rPr>
                          <w:sz w:val="26"/>
                          <w:szCs w:val="26"/>
                        </w:rPr>
                        <w:t>write it down.</w:t>
                      </w:r>
                    </w:p>
                    <w:p w:rsidR="00C4665F" w:rsidRPr="00B54EEF" w:rsidRDefault="00C4665F" w:rsidP="009E1368">
                      <w:pPr>
                        <w:pStyle w:val="NormalWeb"/>
                        <w:shd w:val="clear" w:color="auto" w:fill="89C2E5" w:themeFill="accent3" w:themeFillTint="66"/>
                        <w:spacing w:before="0" w:beforeAutospacing="0" w:after="0" w:afterAutospacing="0" w:line="480" w:lineRule="auto"/>
                        <w:rPr>
                          <w:sz w:val="26"/>
                          <w:szCs w:val="26"/>
                        </w:rPr>
                      </w:pPr>
                      <w:r w:rsidRPr="00B54EEF">
                        <w:rPr>
                          <w:rStyle w:val="Strong"/>
                          <w:rFonts w:eastAsiaTheme="majorEastAsia"/>
                          <w:sz w:val="26"/>
                          <w:szCs w:val="26"/>
                        </w:rPr>
                        <w:t>2. Active participation</w:t>
                      </w:r>
                      <w:r w:rsidRPr="00B54EEF">
                        <w:rPr>
                          <w:sz w:val="26"/>
                          <w:szCs w:val="26"/>
                        </w:rPr>
                        <w:t>: A treatment plan then follows up with how each party will work to achieve the goal(s). </w:t>
                      </w:r>
                    </w:p>
                    <w:p w:rsidR="00C4665F" w:rsidRPr="00B54EEF" w:rsidRDefault="00C4665F" w:rsidP="009E1368">
                      <w:pPr>
                        <w:pStyle w:val="NormalWeb"/>
                        <w:shd w:val="clear" w:color="auto" w:fill="89C2E5" w:themeFill="accent3" w:themeFillTint="66"/>
                        <w:spacing w:before="0" w:beforeAutospacing="0" w:after="0" w:afterAutospacing="0" w:line="480" w:lineRule="auto"/>
                        <w:rPr>
                          <w:sz w:val="26"/>
                          <w:szCs w:val="26"/>
                        </w:rPr>
                      </w:pPr>
                      <w:r w:rsidRPr="00B54EEF">
                        <w:rPr>
                          <w:rStyle w:val="Strong"/>
                          <w:rFonts w:eastAsiaTheme="majorEastAsia"/>
                          <w:sz w:val="26"/>
                          <w:szCs w:val="26"/>
                        </w:rPr>
                        <w:t>3. Support</w:t>
                      </w:r>
                      <w:r w:rsidRPr="00B54EEF">
                        <w:rPr>
                          <w:sz w:val="26"/>
                          <w:szCs w:val="26"/>
                        </w:rPr>
                        <w:t>: Another aspect of treatment planning that is so often forgotten in private practice settings is the client's support system.</w:t>
                      </w:r>
                    </w:p>
                    <w:p w:rsidR="00C4665F" w:rsidRPr="00B54EEF" w:rsidRDefault="00C4665F" w:rsidP="009E1368">
                      <w:pPr>
                        <w:pStyle w:val="NormalWeb"/>
                        <w:shd w:val="clear" w:color="auto" w:fill="89C2E5" w:themeFill="accent3" w:themeFillTint="66"/>
                        <w:spacing w:before="0" w:beforeAutospacing="0" w:after="0" w:afterAutospacing="0" w:line="480" w:lineRule="auto"/>
                        <w:rPr>
                          <w:sz w:val="26"/>
                          <w:szCs w:val="26"/>
                        </w:rPr>
                      </w:pPr>
                      <w:r w:rsidRPr="00B54EEF">
                        <w:rPr>
                          <w:rStyle w:val="Strong"/>
                          <w:rFonts w:eastAsiaTheme="majorEastAsia"/>
                          <w:sz w:val="26"/>
                          <w:szCs w:val="26"/>
                        </w:rPr>
                        <w:t>4. Outcomes</w:t>
                      </w:r>
                      <w:r w:rsidRPr="00B54EEF">
                        <w:rPr>
                          <w:sz w:val="26"/>
                          <w:szCs w:val="26"/>
                        </w:rPr>
                        <w:t xml:space="preserve">: </w:t>
                      </w:r>
                      <w:r w:rsidR="00965380">
                        <w:rPr>
                          <w:sz w:val="26"/>
                          <w:szCs w:val="26"/>
                        </w:rPr>
                        <w:t>Another important aspect of a</w:t>
                      </w:r>
                      <w:r w:rsidRPr="00B54EEF">
                        <w:rPr>
                          <w:sz w:val="26"/>
                          <w:szCs w:val="26"/>
                        </w:rPr>
                        <w:t xml:space="preserve"> written plan is the outcomes, or success. </w:t>
                      </w:r>
                      <w:r w:rsidR="00965380">
                        <w:rPr>
                          <w:sz w:val="26"/>
                          <w:szCs w:val="26"/>
                        </w:rPr>
                        <w:t xml:space="preserve">The outcomes need to be noted </w:t>
                      </w:r>
                      <w:r w:rsidRPr="00B54EEF">
                        <w:rPr>
                          <w:sz w:val="26"/>
                          <w:szCs w:val="26"/>
                        </w:rPr>
                        <w:t xml:space="preserve">down at various </w:t>
                      </w:r>
                      <w:r w:rsidR="00965380">
                        <w:rPr>
                          <w:sz w:val="26"/>
                          <w:szCs w:val="26"/>
                        </w:rPr>
                        <w:t>stages of treatment</w:t>
                      </w:r>
                      <w:r w:rsidRPr="00B54EEF">
                        <w:rPr>
                          <w:sz w:val="26"/>
                          <w:szCs w:val="26"/>
                        </w:rPr>
                        <w:t>. </w:t>
                      </w:r>
                    </w:p>
                    <w:p w:rsidR="00014CF1" w:rsidRPr="00B54EEF" w:rsidRDefault="00014CF1" w:rsidP="009E1368">
                      <w:pPr>
                        <w:pStyle w:val="NormalWeb"/>
                        <w:shd w:val="clear" w:color="auto" w:fill="89C2E5" w:themeFill="accent3" w:themeFillTint="66"/>
                        <w:spacing w:before="0" w:beforeAutospacing="0" w:after="0" w:afterAutospacing="0" w:line="480" w:lineRule="auto"/>
                        <w:rPr>
                          <w:sz w:val="26"/>
                          <w:szCs w:val="26"/>
                        </w:rPr>
                      </w:pPr>
                      <w:r w:rsidRPr="00B54EEF">
                        <w:rPr>
                          <w:rStyle w:val="Strong"/>
                          <w:rFonts w:eastAsiaTheme="majorEastAsia"/>
                          <w:sz w:val="26"/>
                          <w:szCs w:val="26"/>
                        </w:rPr>
                        <w:t>5. Client involvement</w:t>
                      </w:r>
                      <w:r w:rsidR="009E1368" w:rsidRPr="00B54EEF">
                        <w:rPr>
                          <w:sz w:val="26"/>
                          <w:szCs w:val="26"/>
                        </w:rPr>
                        <w:t>:</w:t>
                      </w:r>
                      <w:r w:rsidRPr="00B54EEF">
                        <w:rPr>
                          <w:sz w:val="26"/>
                          <w:szCs w:val="26"/>
                        </w:rPr>
                        <w:t xml:space="preserve"> This is the most important step to effective treatment planning. Involving your clients is crucial. Without their feedback, your treatment plan </w:t>
                      </w:r>
                      <w:r w:rsidR="00176B87">
                        <w:rPr>
                          <w:sz w:val="26"/>
                          <w:szCs w:val="26"/>
                        </w:rPr>
                        <w:t>has</w:t>
                      </w:r>
                      <w:r w:rsidRPr="00B54EEF">
                        <w:rPr>
                          <w:sz w:val="26"/>
                          <w:szCs w:val="26"/>
                        </w:rPr>
                        <w:t xml:space="preserve"> no </w:t>
                      </w:r>
                      <w:r w:rsidR="009A7557">
                        <w:rPr>
                          <w:sz w:val="26"/>
                          <w:szCs w:val="26"/>
                        </w:rPr>
                        <w:t>meaning</w:t>
                      </w:r>
                      <w:r w:rsidRPr="00B54EEF">
                        <w:rPr>
                          <w:sz w:val="26"/>
                          <w:szCs w:val="26"/>
                        </w:rPr>
                        <w:t>. </w:t>
                      </w:r>
                    </w:p>
                    <w:p w:rsidR="00014CF1" w:rsidRPr="00B54EEF" w:rsidRDefault="00014CF1" w:rsidP="00014CF1">
                      <w:pPr>
                        <w:pStyle w:val="NormalWeb"/>
                        <w:shd w:val="clear" w:color="auto" w:fill="FFFFFF"/>
                        <w:spacing w:before="0" w:beforeAutospacing="0" w:after="0" w:afterAutospacing="0" w:line="480" w:lineRule="auto"/>
                        <w:rPr>
                          <w:sz w:val="26"/>
                          <w:szCs w:val="26"/>
                        </w:rPr>
                      </w:pPr>
                    </w:p>
                    <w:p w:rsidR="00C4665F" w:rsidRPr="00B54EEF" w:rsidRDefault="00C4665F" w:rsidP="00014CF1">
                      <w:pPr>
                        <w:spacing w:after="0"/>
                        <w:rPr>
                          <w:rFonts w:ascii="Times New Roman" w:hAnsi="Times New Roman" w:cs="Times New Roman"/>
                          <w:color w:val="auto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964A7" w:rsidRPr="0040520D" w:rsidSect="009E75C7">
      <w:headerReference w:type="even" r:id="rId12"/>
      <w:pgSz w:w="15840" w:h="12240" w:orient="landscape" w:code="1"/>
      <w:pgMar w:top="360" w:right="360" w:bottom="360" w:left="36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824" w:rsidRDefault="00E31824" w:rsidP="00934269">
      <w:pPr>
        <w:spacing w:after="0" w:line="240" w:lineRule="auto"/>
      </w:pPr>
      <w:r>
        <w:separator/>
      </w:r>
    </w:p>
  </w:endnote>
  <w:endnote w:type="continuationSeparator" w:id="0">
    <w:p w:rsidR="00E31824" w:rsidRDefault="00E31824" w:rsidP="00934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824" w:rsidRDefault="00E31824" w:rsidP="00934269">
      <w:pPr>
        <w:spacing w:after="0" w:line="240" w:lineRule="auto"/>
      </w:pPr>
      <w:r>
        <w:separator/>
      </w:r>
    </w:p>
  </w:footnote>
  <w:footnote w:type="continuationSeparator" w:id="0">
    <w:p w:rsidR="00E31824" w:rsidRDefault="00E31824" w:rsidP="00934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145" w:rsidRDefault="00B45CB8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7A6F3DA" wp14:editId="3AE5E67C">
              <wp:simplePos x="0" y="0"/>
              <wp:positionH relativeFrom="page">
                <wp:posOffset>463138</wp:posOffset>
              </wp:positionH>
              <wp:positionV relativeFrom="page">
                <wp:align>center</wp:align>
              </wp:positionV>
              <wp:extent cx="9127066" cy="6162514"/>
              <wp:effectExtent l="0" t="0" r="17145" b="10160"/>
              <wp:wrapNone/>
              <wp:docPr id="16" name="Group 16" descr="Inside grouped images and solid shapes, including various images of food dish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27066" cy="6162514"/>
                        <a:chOff x="237067" y="812800"/>
                        <a:chExt cx="9127066" cy="6162514"/>
                      </a:xfrm>
                    </wpg:grpSpPr>
                    <wps:wsp>
                      <wps:cNvPr id="237" name="Rectangle 237"/>
                      <wps:cNvSpPr/>
                      <wps:spPr>
                        <a:xfrm>
                          <a:off x="6620933" y="812800"/>
                          <a:ext cx="2743200" cy="6162514"/>
                        </a:xfrm>
                        <a:prstGeom prst="rect">
                          <a:avLst/>
                        </a:prstGeom>
                        <a:noFill/>
                        <a:ln cmpd="thickThin">
                          <a:solidFill>
                            <a:schemeClr val="bg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Rectangle 17"/>
                      <wps:cNvSpPr/>
                      <wps:spPr>
                        <a:xfrm>
                          <a:off x="237067" y="812800"/>
                          <a:ext cx="2743200" cy="4335780"/>
                        </a:xfrm>
                        <a:prstGeom prst="rect">
                          <a:avLst/>
                        </a:prstGeom>
                        <a:noFill/>
                        <a:ln cmpd="thickThin">
                          <a:solidFill>
                            <a:schemeClr val="bg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6" o:spid="_x0000_s1026" alt="Description: Inside grouped images and solid shapes, including various images of food dishes" style="position:absolute;margin-left:36.45pt;margin-top:0;width:718.65pt;height:485.25pt;z-index:251661312;mso-position-horizontal-relative:page;mso-position-vertical:center;mso-position-vertical-relative:page" coordorigin="2370,8128" coordsize="91270,61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">
              <v:rect id="Rectangle 237" o:spid="_x0000_s1027" style="position:absolute;left:66209;top:8128;width:27432;height:616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iMLMUA&#10;AADcAAAADwAAAGRycy9kb3ducmV2LnhtbESP3YrCMBSE74V9h3AWvBFN/aEuXaMsgqIXXlh9gENz&#10;ti02J7GJWt/eCAt7OczMN8xi1ZlG3Kn1tWUF41ECgriwuuZSwfm0GX6B8AFZY2OZFDzJw2r50Vtg&#10;pu2Dj3TPQykihH2GCqoQXCalLyoy6EfWEUfv17YGQ5RtKXWLjwg3jZwkSSoN1hwXKnS0rqi45Dej&#10;YL4djHPnXEgP19tWXk+X9WyfKNX/7H6+QQTqwn/4r73TCibTObzPxCMgl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SIwsxQAAANwAAAAPAAAAAAAAAAAAAAAAAJgCAABkcnMv&#10;ZG93bnJldi54bWxQSwUGAAAAAAQABAD1AAAAigMAAAAA&#10;" filled="f" strokecolor="white [3212]" strokeweight="1pt">
                <v:stroke dashstyle="3 1" linestyle="thickThin"/>
              </v:rect>
              <v:rect id="Rectangle 17" o:spid="_x0000_s1028" style="position:absolute;left:2370;top:8128;width:27432;height:433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JN8cIA&#10;AADbAAAADwAAAGRycy9kb3ducmV2LnhtbERPS2rDMBDdB3oHMYVuQiOnlKQ4kUMJ1LSLLuLkAIM1&#10;sY2tkWLJn96+KhSym8f7zv4wm06M1PvGsoL1KgFBXFrdcKXgcv54fgPhA7LGzjIp+CEPh+xhscdU&#10;24lPNBahEjGEfYoK6hBcKqUvazLoV9YRR+5qe4Mhwr6SuscphptOviTJRhpsODbU6OhYU9kWg1Gw&#10;zZfrwjkXNt+3IZe3c3t8/UqUenqc33cgAs3hLv53f+o4fwt/v8QDZP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Ek3xwgAAANsAAAAPAAAAAAAAAAAAAAAAAJgCAABkcnMvZG93&#10;bnJldi54bWxQSwUGAAAAAAQABAD1AAAAhwMAAAAA&#10;" filled="f" strokecolor="white [3212]" strokeweight="1pt">
                <v:stroke dashstyle="3 1" linestyle="thickThin"/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53BA7"/>
    <w:multiLevelType w:val="multilevel"/>
    <w:tmpl w:val="790AD8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G2MLY0MjAxMjMxMDBT0lEKTi0uzszPAykwrAUAYxXh0ywAAAA="/>
  </w:docVars>
  <w:rsids>
    <w:rsidRoot w:val="00863158"/>
    <w:rsid w:val="000016B7"/>
    <w:rsid w:val="00014CF1"/>
    <w:rsid w:val="00025325"/>
    <w:rsid w:val="00041505"/>
    <w:rsid w:val="000518A6"/>
    <w:rsid w:val="00053807"/>
    <w:rsid w:val="0005699A"/>
    <w:rsid w:val="00061400"/>
    <w:rsid w:val="00064FED"/>
    <w:rsid w:val="0007295E"/>
    <w:rsid w:val="000A31B3"/>
    <w:rsid w:val="00152918"/>
    <w:rsid w:val="00156CC9"/>
    <w:rsid w:val="00176B87"/>
    <w:rsid w:val="001F204E"/>
    <w:rsid w:val="00203BF9"/>
    <w:rsid w:val="00217841"/>
    <w:rsid w:val="00232B61"/>
    <w:rsid w:val="00247AA1"/>
    <w:rsid w:val="00293D57"/>
    <w:rsid w:val="002E3EE6"/>
    <w:rsid w:val="002E4E14"/>
    <w:rsid w:val="00315C61"/>
    <w:rsid w:val="0032797F"/>
    <w:rsid w:val="00335B08"/>
    <w:rsid w:val="00380724"/>
    <w:rsid w:val="003A3F8D"/>
    <w:rsid w:val="003C73E7"/>
    <w:rsid w:val="0040520D"/>
    <w:rsid w:val="00416C21"/>
    <w:rsid w:val="00422E99"/>
    <w:rsid w:val="00446F03"/>
    <w:rsid w:val="004907E0"/>
    <w:rsid w:val="004949DC"/>
    <w:rsid w:val="004A721D"/>
    <w:rsid w:val="004C243B"/>
    <w:rsid w:val="004D0304"/>
    <w:rsid w:val="004D2C20"/>
    <w:rsid w:val="004D74C1"/>
    <w:rsid w:val="004F51CE"/>
    <w:rsid w:val="00552102"/>
    <w:rsid w:val="005533DD"/>
    <w:rsid w:val="00584084"/>
    <w:rsid w:val="0058701A"/>
    <w:rsid w:val="005917B0"/>
    <w:rsid w:val="00596F1B"/>
    <w:rsid w:val="005A3993"/>
    <w:rsid w:val="005D0449"/>
    <w:rsid w:val="005D472C"/>
    <w:rsid w:val="005E2FF6"/>
    <w:rsid w:val="005E776B"/>
    <w:rsid w:val="005F09B8"/>
    <w:rsid w:val="006030A1"/>
    <w:rsid w:val="006117DB"/>
    <w:rsid w:val="006124D0"/>
    <w:rsid w:val="0062123A"/>
    <w:rsid w:val="00646E75"/>
    <w:rsid w:val="006639DC"/>
    <w:rsid w:val="006727E1"/>
    <w:rsid w:val="00673975"/>
    <w:rsid w:val="00685A21"/>
    <w:rsid w:val="006C544D"/>
    <w:rsid w:val="006D357D"/>
    <w:rsid w:val="006F045A"/>
    <w:rsid w:val="006F0C61"/>
    <w:rsid w:val="00703CCA"/>
    <w:rsid w:val="00712893"/>
    <w:rsid w:val="007148C1"/>
    <w:rsid w:val="00716D24"/>
    <w:rsid w:val="00741F9D"/>
    <w:rsid w:val="00797124"/>
    <w:rsid w:val="007A531B"/>
    <w:rsid w:val="007B6594"/>
    <w:rsid w:val="007D6B03"/>
    <w:rsid w:val="007F5900"/>
    <w:rsid w:val="00863158"/>
    <w:rsid w:val="008B78DA"/>
    <w:rsid w:val="008D78A3"/>
    <w:rsid w:val="008E32DE"/>
    <w:rsid w:val="008F1950"/>
    <w:rsid w:val="00913EE3"/>
    <w:rsid w:val="00934269"/>
    <w:rsid w:val="0093612F"/>
    <w:rsid w:val="00965380"/>
    <w:rsid w:val="00981210"/>
    <w:rsid w:val="009A7557"/>
    <w:rsid w:val="009D35A7"/>
    <w:rsid w:val="009D7952"/>
    <w:rsid w:val="009E1368"/>
    <w:rsid w:val="009E75C7"/>
    <w:rsid w:val="00A35610"/>
    <w:rsid w:val="00A50413"/>
    <w:rsid w:val="00AC4A83"/>
    <w:rsid w:val="00AD1D54"/>
    <w:rsid w:val="00AD3A89"/>
    <w:rsid w:val="00AE0CAF"/>
    <w:rsid w:val="00AF302F"/>
    <w:rsid w:val="00B22D57"/>
    <w:rsid w:val="00B35626"/>
    <w:rsid w:val="00B3610F"/>
    <w:rsid w:val="00B45CB8"/>
    <w:rsid w:val="00B47490"/>
    <w:rsid w:val="00B54EEF"/>
    <w:rsid w:val="00B611DD"/>
    <w:rsid w:val="00B87046"/>
    <w:rsid w:val="00B93E83"/>
    <w:rsid w:val="00B949EF"/>
    <w:rsid w:val="00BB1FBF"/>
    <w:rsid w:val="00BD526D"/>
    <w:rsid w:val="00C003F6"/>
    <w:rsid w:val="00C07145"/>
    <w:rsid w:val="00C25D5A"/>
    <w:rsid w:val="00C4357D"/>
    <w:rsid w:val="00C4665F"/>
    <w:rsid w:val="00C53ECC"/>
    <w:rsid w:val="00C54896"/>
    <w:rsid w:val="00CA7453"/>
    <w:rsid w:val="00CD1BC6"/>
    <w:rsid w:val="00D0395A"/>
    <w:rsid w:val="00D172E3"/>
    <w:rsid w:val="00D31161"/>
    <w:rsid w:val="00D31DA2"/>
    <w:rsid w:val="00D7424D"/>
    <w:rsid w:val="00D963AD"/>
    <w:rsid w:val="00E17358"/>
    <w:rsid w:val="00E31824"/>
    <w:rsid w:val="00E55BFD"/>
    <w:rsid w:val="00E55D74"/>
    <w:rsid w:val="00E6554A"/>
    <w:rsid w:val="00E9305D"/>
    <w:rsid w:val="00EF1255"/>
    <w:rsid w:val="00EF6A99"/>
    <w:rsid w:val="00F13087"/>
    <w:rsid w:val="00F16EC4"/>
    <w:rsid w:val="00F3086C"/>
    <w:rsid w:val="00F964A7"/>
    <w:rsid w:val="00FA666C"/>
    <w:rsid w:val="00FE5EDE"/>
    <w:rsid w:val="00FF143D"/>
    <w:rsid w:val="00FF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unhideWhenUsed="0" w:qFormat="1"/>
    <w:lsdException w:name="Emphasis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/>
    <w:lsdException w:name="Quote" w:semiHidden="0" w:uiPriority="29" w:unhideWhenUsed="0" w:qFormat="1"/>
    <w:lsdException w:name="Intense Quote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4D0"/>
    <w:pPr>
      <w:spacing w:after="160" w:line="259" w:lineRule="auto"/>
    </w:pPr>
    <w:rPr>
      <w:b/>
      <w:color w:val="FFFFFF" w:themeColor="background1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952"/>
    <w:pPr>
      <w:keepNext/>
      <w:keepLines/>
      <w:pBdr>
        <w:bottom w:val="single" w:sz="4" w:space="2" w:color="9F2936" w:themeColor="accent2"/>
      </w:pBdr>
      <w:spacing w:before="120" w:after="120" w:line="276" w:lineRule="auto"/>
      <w:contextualSpacing/>
      <w:jc w:val="center"/>
      <w:outlineLvl w:val="0"/>
    </w:pPr>
    <w:rPr>
      <w:rFonts w:eastAsiaTheme="majorEastAsia" w:cstheme="majorBidi"/>
      <w:caps/>
      <w:noProof/>
      <w:sz w:val="44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F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35E0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6C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73F04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952"/>
    <w:rPr>
      <w:rFonts w:eastAsiaTheme="majorEastAsia" w:cstheme="majorBidi"/>
      <w:b/>
      <w:caps/>
      <w:noProof/>
      <w:color w:val="FFFFFF" w:themeColor="background1"/>
      <w:sz w:val="44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6C21"/>
    <w:rPr>
      <w:rFonts w:asciiTheme="majorHAnsi" w:eastAsiaTheme="majorEastAsia" w:hAnsiTheme="majorHAnsi" w:cstheme="majorBidi"/>
      <w:color w:val="773F04" w:themeColor="accent1" w:themeShade="7F"/>
    </w:rPr>
  </w:style>
  <w:style w:type="paragraph" w:styleId="Revision">
    <w:name w:val="Revision"/>
    <w:hidden/>
    <w:uiPriority w:val="99"/>
    <w:semiHidden/>
    <w:rsid w:val="003A3F8D"/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F8D"/>
    <w:rPr>
      <w:rFonts w:asciiTheme="majorHAnsi" w:eastAsiaTheme="majorEastAsia" w:hAnsiTheme="majorHAnsi" w:cstheme="majorBidi"/>
      <w:color w:val="B35E0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3A3F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34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26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34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269"/>
    <w:rPr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6030A1"/>
    <w:rPr>
      <w:color w:val="808080"/>
    </w:rPr>
  </w:style>
  <w:style w:type="paragraph" w:customStyle="1" w:styleId="ContactInfo">
    <w:name w:val="Contact Info"/>
    <w:basedOn w:val="Normal"/>
    <w:qFormat/>
    <w:rsid w:val="006030A1"/>
    <w:pPr>
      <w:spacing w:before="480" w:after="0"/>
      <w:contextualSpacing/>
      <w:jc w:val="center"/>
    </w:pPr>
    <w:rPr>
      <w:b w:val="0"/>
      <w:caps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76B"/>
    <w:pPr>
      <w:spacing w:after="240" w:line="240" w:lineRule="auto"/>
      <w:ind w:left="864" w:right="900"/>
      <w:jc w:val="center"/>
    </w:pPr>
    <w:rPr>
      <w:rFonts w:asciiTheme="majorHAnsi" w:hAnsiTheme="majorHAnsi"/>
      <w:iCs/>
      <w:caps/>
      <w:sz w:val="36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E776B"/>
    <w:rPr>
      <w:rFonts w:asciiTheme="majorHAnsi" w:hAnsiTheme="majorHAnsi"/>
      <w:b/>
      <w:iCs/>
      <w:caps/>
      <w:color w:val="FFFFFF" w:themeColor="background1"/>
      <w:sz w:val="36"/>
    </w:rPr>
  </w:style>
  <w:style w:type="paragraph" w:customStyle="1" w:styleId="ItemName">
    <w:name w:val="Item Name"/>
    <w:basedOn w:val="Normal"/>
    <w:qFormat/>
    <w:rsid w:val="00EF6A99"/>
    <w:pPr>
      <w:spacing w:after="0" w:line="240" w:lineRule="auto"/>
    </w:pPr>
    <w:rPr>
      <w:caps/>
    </w:rPr>
  </w:style>
  <w:style w:type="paragraph" w:styleId="NoSpacing">
    <w:name w:val="No Spacing"/>
    <w:uiPriority w:val="1"/>
    <w:qFormat/>
    <w:rsid w:val="00EF6A99"/>
    <w:rPr>
      <w:b/>
      <w:color w:val="FFFFFF" w:themeColor="background1"/>
      <w:sz w:val="22"/>
      <w:szCs w:val="22"/>
    </w:rPr>
  </w:style>
  <w:style w:type="paragraph" w:customStyle="1" w:styleId="ItemDescription">
    <w:name w:val="Item Description"/>
    <w:basedOn w:val="Normal"/>
    <w:qFormat/>
    <w:rsid w:val="00EF6A99"/>
    <w:pPr>
      <w:spacing w:after="0" w:line="240" w:lineRule="auto"/>
    </w:pPr>
    <w:rPr>
      <w:b w:val="0"/>
    </w:rPr>
  </w:style>
  <w:style w:type="paragraph" w:customStyle="1" w:styleId="ItemCost">
    <w:name w:val="Item Cost"/>
    <w:basedOn w:val="Normal"/>
    <w:qFormat/>
    <w:rsid w:val="00EF6A99"/>
    <w:pPr>
      <w:spacing w:after="0" w:line="240" w:lineRule="auto"/>
      <w:jc w:val="right"/>
    </w:pPr>
    <w:rPr>
      <w:b w:val="0"/>
    </w:rPr>
  </w:style>
  <w:style w:type="paragraph" w:styleId="Caption">
    <w:name w:val="caption"/>
    <w:basedOn w:val="Normal"/>
    <w:next w:val="Normal"/>
    <w:uiPriority w:val="35"/>
    <w:qFormat/>
    <w:rsid w:val="006124D0"/>
    <w:pPr>
      <w:spacing w:after="200" w:line="240" w:lineRule="auto"/>
    </w:pPr>
    <w:rPr>
      <w:b w:val="0"/>
      <w:iCs/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3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158"/>
    <w:rPr>
      <w:rFonts w:ascii="Tahoma" w:hAnsi="Tahoma" w:cs="Tahoma"/>
      <w:b/>
      <w:color w:val="FFFFFF" w:themeColor="background1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5E2FF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6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C466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unhideWhenUsed="0" w:qFormat="1"/>
    <w:lsdException w:name="Emphasis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/>
    <w:lsdException w:name="Quote" w:semiHidden="0" w:uiPriority="29" w:unhideWhenUsed="0" w:qFormat="1"/>
    <w:lsdException w:name="Intense Quote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4D0"/>
    <w:pPr>
      <w:spacing w:after="160" w:line="259" w:lineRule="auto"/>
    </w:pPr>
    <w:rPr>
      <w:b/>
      <w:color w:val="FFFFFF" w:themeColor="background1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952"/>
    <w:pPr>
      <w:keepNext/>
      <w:keepLines/>
      <w:pBdr>
        <w:bottom w:val="single" w:sz="4" w:space="2" w:color="9F2936" w:themeColor="accent2"/>
      </w:pBdr>
      <w:spacing w:before="120" w:after="120" w:line="276" w:lineRule="auto"/>
      <w:contextualSpacing/>
      <w:jc w:val="center"/>
      <w:outlineLvl w:val="0"/>
    </w:pPr>
    <w:rPr>
      <w:rFonts w:eastAsiaTheme="majorEastAsia" w:cstheme="majorBidi"/>
      <w:caps/>
      <w:noProof/>
      <w:sz w:val="44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F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35E0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6C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73F04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952"/>
    <w:rPr>
      <w:rFonts w:eastAsiaTheme="majorEastAsia" w:cstheme="majorBidi"/>
      <w:b/>
      <w:caps/>
      <w:noProof/>
      <w:color w:val="FFFFFF" w:themeColor="background1"/>
      <w:sz w:val="44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6C21"/>
    <w:rPr>
      <w:rFonts w:asciiTheme="majorHAnsi" w:eastAsiaTheme="majorEastAsia" w:hAnsiTheme="majorHAnsi" w:cstheme="majorBidi"/>
      <w:color w:val="773F04" w:themeColor="accent1" w:themeShade="7F"/>
    </w:rPr>
  </w:style>
  <w:style w:type="paragraph" w:styleId="Revision">
    <w:name w:val="Revision"/>
    <w:hidden/>
    <w:uiPriority w:val="99"/>
    <w:semiHidden/>
    <w:rsid w:val="003A3F8D"/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F8D"/>
    <w:rPr>
      <w:rFonts w:asciiTheme="majorHAnsi" w:eastAsiaTheme="majorEastAsia" w:hAnsiTheme="majorHAnsi" w:cstheme="majorBidi"/>
      <w:color w:val="B35E0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3A3F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34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26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34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269"/>
    <w:rPr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6030A1"/>
    <w:rPr>
      <w:color w:val="808080"/>
    </w:rPr>
  </w:style>
  <w:style w:type="paragraph" w:customStyle="1" w:styleId="ContactInfo">
    <w:name w:val="Contact Info"/>
    <w:basedOn w:val="Normal"/>
    <w:qFormat/>
    <w:rsid w:val="006030A1"/>
    <w:pPr>
      <w:spacing w:before="480" w:after="0"/>
      <w:contextualSpacing/>
      <w:jc w:val="center"/>
    </w:pPr>
    <w:rPr>
      <w:b w:val="0"/>
      <w:caps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76B"/>
    <w:pPr>
      <w:spacing w:after="240" w:line="240" w:lineRule="auto"/>
      <w:ind w:left="864" w:right="900"/>
      <w:jc w:val="center"/>
    </w:pPr>
    <w:rPr>
      <w:rFonts w:asciiTheme="majorHAnsi" w:hAnsiTheme="majorHAnsi"/>
      <w:iCs/>
      <w:caps/>
      <w:sz w:val="36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E776B"/>
    <w:rPr>
      <w:rFonts w:asciiTheme="majorHAnsi" w:hAnsiTheme="majorHAnsi"/>
      <w:b/>
      <w:iCs/>
      <w:caps/>
      <w:color w:val="FFFFFF" w:themeColor="background1"/>
      <w:sz w:val="36"/>
    </w:rPr>
  </w:style>
  <w:style w:type="paragraph" w:customStyle="1" w:styleId="ItemName">
    <w:name w:val="Item Name"/>
    <w:basedOn w:val="Normal"/>
    <w:qFormat/>
    <w:rsid w:val="00EF6A99"/>
    <w:pPr>
      <w:spacing w:after="0" w:line="240" w:lineRule="auto"/>
    </w:pPr>
    <w:rPr>
      <w:caps/>
    </w:rPr>
  </w:style>
  <w:style w:type="paragraph" w:styleId="NoSpacing">
    <w:name w:val="No Spacing"/>
    <w:uiPriority w:val="1"/>
    <w:qFormat/>
    <w:rsid w:val="00EF6A99"/>
    <w:rPr>
      <w:b/>
      <w:color w:val="FFFFFF" w:themeColor="background1"/>
      <w:sz w:val="22"/>
      <w:szCs w:val="22"/>
    </w:rPr>
  </w:style>
  <w:style w:type="paragraph" w:customStyle="1" w:styleId="ItemDescription">
    <w:name w:val="Item Description"/>
    <w:basedOn w:val="Normal"/>
    <w:qFormat/>
    <w:rsid w:val="00EF6A99"/>
    <w:pPr>
      <w:spacing w:after="0" w:line="240" w:lineRule="auto"/>
    </w:pPr>
    <w:rPr>
      <w:b w:val="0"/>
    </w:rPr>
  </w:style>
  <w:style w:type="paragraph" w:customStyle="1" w:styleId="ItemCost">
    <w:name w:val="Item Cost"/>
    <w:basedOn w:val="Normal"/>
    <w:qFormat/>
    <w:rsid w:val="00EF6A99"/>
    <w:pPr>
      <w:spacing w:after="0" w:line="240" w:lineRule="auto"/>
      <w:jc w:val="right"/>
    </w:pPr>
    <w:rPr>
      <w:b w:val="0"/>
    </w:rPr>
  </w:style>
  <w:style w:type="paragraph" w:styleId="Caption">
    <w:name w:val="caption"/>
    <w:basedOn w:val="Normal"/>
    <w:next w:val="Normal"/>
    <w:uiPriority w:val="35"/>
    <w:qFormat/>
    <w:rsid w:val="006124D0"/>
    <w:pPr>
      <w:spacing w:after="200" w:line="240" w:lineRule="auto"/>
    </w:pPr>
    <w:rPr>
      <w:b w:val="0"/>
      <w:iCs/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3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158"/>
    <w:rPr>
      <w:rFonts w:ascii="Tahoma" w:hAnsi="Tahoma" w:cs="Tahoma"/>
      <w:b/>
      <w:color w:val="FFFFFF" w:themeColor="background1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5E2FF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6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C466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nne\Downloads\tf45088960.dotx" TargetMode="Externa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9" ma:contentTypeDescription="Create a new document." ma:contentTypeScope="" ma:versionID="76e25e1730b4532ab1d5e5b131a96a5a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d1e9281a84c4949647088091c718de3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8FAFBB5-E7CA-43EB-89D2-DA7CC93F21C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E9B7945-53A3-4597-BC82-72C16FCDA1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8E6348-401B-440D-8283-9B429F65F8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F1B184-272E-4BE8-A117-0051C6151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tf45088960</Template>
  <TotalTime>0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2018-06-22T10:37:00Z</dcterms:created>
  <dcterms:modified xsi:type="dcterms:W3CDTF">2018-06-25T08:03:00Z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